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B914E2" w:rsidRPr="00BB6BE7" w14:paraId="6988ACC9" w14:textId="77777777" w:rsidTr="00BC51CE">
        <w:trPr>
          <w:trHeight w:val="547"/>
        </w:trPr>
        <w:tc>
          <w:tcPr>
            <w:tcW w:w="2016" w:type="dxa"/>
            <w:vMerge w:val="restart"/>
          </w:tcPr>
          <w:p w14:paraId="36537F87" w14:textId="77777777" w:rsidR="00B914E2" w:rsidRPr="00BB6BE7" w:rsidRDefault="00B914E2" w:rsidP="00BC51CE">
            <w:pPr>
              <w:rPr>
                <w:rFonts w:ascii="Calibri" w:eastAsia="Calibri" w:hAnsi="Calibri" w:cs="Times New Roman"/>
              </w:rPr>
            </w:pPr>
            <w:r w:rsidRPr="00BB6BE7">
              <w:rPr>
                <w:rFonts w:ascii="Calibri" w:eastAsia="Calibri" w:hAnsi="Calibri" w:cs="Times New Roman"/>
                <w:noProof/>
              </w:rPr>
              <w:drawing>
                <wp:anchor distT="0" distB="0" distL="114300" distR="114300" simplePos="0" relativeHeight="251659264" behindDoc="0" locked="0" layoutInCell="1" allowOverlap="1" wp14:anchorId="040A9B59" wp14:editId="25F64614">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3C50242D" w14:textId="77777777" w:rsidR="00B914E2" w:rsidRPr="00BB6BE7" w:rsidRDefault="00B914E2" w:rsidP="00BC51CE">
            <w:pPr>
              <w:jc w:val="center"/>
              <w:rPr>
                <w:rFonts w:eastAsia="Calibri" w:cs="Times New Roman"/>
              </w:rPr>
            </w:pPr>
            <w:r w:rsidRPr="00BB6BE7">
              <w:rPr>
                <w:rFonts w:eastAsia="Calibri" w:cs="Times New Roman"/>
                <w:b/>
                <w:sz w:val="40"/>
                <w:szCs w:val="40"/>
              </w:rPr>
              <w:t>MADONAS NOVADA PAŠVALDĪBA</w:t>
            </w:r>
          </w:p>
        </w:tc>
      </w:tr>
      <w:tr w:rsidR="00B914E2" w:rsidRPr="00BB6BE7" w14:paraId="72509A28" w14:textId="77777777" w:rsidTr="00BC51CE">
        <w:trPr>
          <w:trHeight w:val="162"/>
        </w:trPr>
        <w:tc>
          <w:tcPr>
            <w:tcW w:w="2016" w:type="dxa"/>
            <w:vMerge/>
          </w:tcPr>
          <w:p w14:paraId="3B597E13" w14:textId="77777777" w:rsidR="00B914E2" w:rsidRPr="00BB6BE7" w:rsidRDefault="00B914E2" w:rsidP="00BC51CE">
            <w:pPr>
              <w:rPr>
                <w:rFonts w:ascii="Calibri" w:eastAsia="Calibri" w:hAnsi="Calibri" w:cs="Times New Roman"/>
              </w:rPr>
            </w:pPr>
          </w:p>
        </w:tc>
        <w:tc>
          <w:tcPr>
            <w:tcW w:w="7338" w:type="dxa"/>
          </w:tcPr>
          <w:p w14:paraId="73467DAF" w14:textId="77777777" w:rsidR="00B914E2" w:rsidRPr="00BB6BE7" w:rsidRDefault="00B914E2" w:rsidP="00BC51CE">
            <w:pPr>
              <w:jc w:val="center"/>
              <w:rPr>
                <w:rFonts w:eastAsia="Calibri" w:cs="Times New Roman"/>
              </w:rPr>
            </w:pPr>
          </w:p>
        </w:tc>
      </w:tr>
      <w:tr w:rsidR="00B914E2" w:rsidRPr="00BB6BE7" w14:paraId="13ABBA0B" w14:textId="77777777" w:rsidTr="00BC51CE">
        <w:tc>
          <w:tcPr>
            <w:tcW w:w="2016" w:type="dxa"/>
            <w:vMerge/>
          </w:tcPr>
          <w:p w14:paraId="1936ECD7" w14:textId="77777777" w:rsidR="00B914E2" w:rsidRPr="00BB6BE7" w:rsidRDefault="00B914E2" w:rsidP="00BC51CE">
            <w:pPr>
              <w:rPr>
                <w:rFonts w:ascii="Calibri" w:eastAsia="Calibri" w:hAnsi="Calibri" w:cs="Times New Roman"/>
              </w:rPr>
            </w:pPr>
          </w:p>
        </w:tc>
        <w:tc>
          <w:tcPr>
            <w:tcW w:w="7338" w:type="dxa"/>
          </w:tcPr>
          <w:p w14:paraId="6B28B4C4" w14:textId="77777777" w:rsidR="00B914E2" w:rsidRPr="00BE77CF" w:rsidRDefault="00B914E2" w:rsidP="00BC51CE">
            <w:pPr>
              <w:shd w:val="solid" w:color="FFFFFF" w:fill="FFFFFF"/>
              <w:spacing w:line="276" w:lineRule="auto"/>
              <w:jc w:val="center"/>
              <w:rPr>
                <w:rFonts w:eastAsia="Calibri" w:cs="Times New Roman"/>
                <w:szCs w:val="24"/>
              </w:rPr>
            </w:pPr>
            <w:r w:rsidRPr="00BE77CF">
              <w:rPr>
                <w:rFonts w:eastAsia="Calibri" w:cs="Times New Roman"/>
                <w:szCs w:val="24"/>
              </w:rPr>
              <w:t xml:space="preserve">Reģistrācijas numurs </w:t>
            </w:r>
            <w:r w:rsidRPr="00BE77CF">
              <w:rPr>
                <w:rFonts w:eastAsia="Calibri" w:cs="Times New Roman"/>
                <w:color w:val="000000"/>
                <w:szCs w:val="24"/>
                <w:lang w:bidi="lo-LA"/>
              </w:rPr>
              <w:t>90000054572</w:t>
            </w:r>
          </w:p>
        </w:tc>
      </w:tr>
      <w:tr w:rsidR="00B914E2" w:rsidRPr="00BB6BE7" w14:paraId="1832F712" w14:textId="77777777" w:rsidTr="00BC51CE">
        <w:tc>
          <w:tcPr>
            <w:tcW w:w="2016" w:type="dxa"/>
            <w:vMerge/>
          </w:tcPr>
          <w:p w14:paraId="3E0CEEC5" w14:textId="77777777" w:rsidR="00B914E2" w:rsidRPr="00BB6BE7" w:rsidRDefault="00B914E2" w:rsidP="00BC51CE">
            <w:pPr>
              <w:rPr>
                <w:rFonts w:ascii="Calibri" w:eastAsia="Calibri" w:hAnsi="Calibri" w:cs="Times New Roman"/>
              </w:rPr>
            </w:pPr>
          </w:p>
        </w:tc>
        <w:tc>
          <w:tcPr>
            <w:tcW w:w="7338" w:type="dxa"/>
          </w:tcPr>
          <w:p w14:paraId="1130CCF1" w14:textId="77777777" w:rsidR="00B914E2" w:rsidRPr="00BE77CF" w:rsidRDefault="00B914E2" w:rsidP="00BC51CE">
            <w:pPr>
              <w:shd w:val="solid" w:color="FFFFFF" w:fill="FFFFFF"/>
              <w:spacing w:line="276" w:lineRule="auto"/>
              <w:jc w:val="center"/>
              <w:rPr>
                <w:rFonts w:eastAsia="Calibri" w:cs="Times New Roman"/>
                <w:szCs w:val="24"/>
              </w:rPr>
            </w:pPr>
            <w:r w:rsidRPr="00BE77CF">
              <w:rPr>
                <w:rFonts w:eastAsia="Calibri" w:cs="Times New Roman"/>
                <w:szCs w:val="24"/>
              </w:rPr>
              <w:t>Saieta laukums 1, Madona, Madonas novads, LV-4801</w:t>
            </w:r>
          </w:p>
        </w:tc>
      </w:tr>
      <w:tr w:rsidR="00B914E2" w:rsidRPr="00BB6BE7" w14:paraId="03104FFD" w14:textId="77777777" w:rsidTr="00BC51CE">
        <w:tc>
          <w:tcPr>
            <w:tcW w:w="2016" w:type="dxa"/>
            <w:vMerge/>
          </w:tcPr>
          <w:p w14:paraId="763D25E2" w14:textId="77777777" w:rsidR="00B914E2" w:rsidRPr="00BB6BE7" w:rsidRDefault="00B914E2" w:rsidP="00BC51CE">
            <w:pPr>
              <w:rPr>
                <w:rFonts w:ascii="Calibri" w:eastAsia="Calibri" w:hAnsi="Calibri" w:cs="Times New Roman"/>
              </w:rPr>
            </w:pPr>
          </w:p>
        </w:tc>
        <w:tc>
          <w:tcPr>
            <w:tcW w:w="7338" w:type="dxa"/>
          </w:tcPr>
          <w:p w14:paraId="22E33FB9" w14:textId="77777777" w:rsidR="00B914E2" w:rsidRPr="00BE77CF" w:rsidRDefault="00B914E2" w:rsidP="00BC51CE">
            <w:pPr>
              <w:jc w:val="center"/>
              <w:rPr>
                <w:rFonts w:eastAsia="Times New Roman" w:cs="Times New Roman"/>
                <w:color w:val="00FF00"/>
                <w:szCs w:val="24"/>
                <w:lang w:eastAsia="lv-LV"/>
              </w:rPr>
            </w:pPr>
            <w:r w:rsidRPr="00BE77CF">
              <w:rPr>
                <w:rFonts w:eastAsia="Calibri" w:cs="Times New Roman"/>
                <w:color w:val="000000"/>
                <w:szCs w:val="24"/>
              </w:rPr>
              <w:t>Tālrunis 64860090, e-pasts pasts@madona.lv</w:t>
            </w:r>
          </w:p>
        </w:tc>
      </w:tr>
      <w:tr w:rsidR="00B914E2" w:rsidRPr="00BB6BE7" w14:paraId="122DD9D6" w14:textId="77777777" w:rsidTr="00BC51CE">
        <w:tc>
          <w:tcPr>
            <w:tcW w:w="2016" w:type="dxa"/>
            <w:vMerge/>
          </w:tcPr>
          <w:p w14:paraId="23D93DBB" w14:textId="77777777" w:rsidR="00B914E2" w:rsidRPr="00BB6BE7" w:rsidRDefault="00B914E2" w:rsidP="00BC51CE">
            <w:pPr>
              <w:rPr>
                <w:rFonts w:ascii="Calibri" w:eastAsia="Calibri" w:hAnsi="Calibri" w:cs="Times New Roman"/>
              </w:rPr>
            </w:pPr>
          </w:p>
        </w:tc>
        <w:tc>
          <w:tcPr>
            <w:tcW w:w="7338" w:type="dxa"/>
          </w:tcPr>
          <w:p w14:paraId="6021F7D7" w14:textId="77777777" w:rsidR="00B914E2" w:rsidRPr="00BB6BE7" w:rsidRDefault="00B914E2" w:rsidP="00BC51CE">
            <w:pPr>
              <w:rPr>
                <w:rFonts w:ascii="Calibri" w:eastAsia="Calibri" w:hAnsi="Calibri" w:cs="Times New Roman"/>
              </w:rPr>
            </w:pPr>
          </w:p>
        </w:tc>
      </w:tr>
    </w:tbl>
    <w:p w14:paraId="01BEE793" w14:textId="77777777" w:rsidR="00B914E2" w:rsidRDefault="00B914E2" w:rsidP="00391064">
      <w:pPr>
        <w:rPr>
          <w:b/>
          <w:bCs/>
        </w:rPr>
      </w:pPr>
    </w:p>
    <w:p w14:paraId="0A7EF4F3" w14:textId="1CADB8D3" w:rsidR="00391064" w:rsidRPr="00391064" w:rsidRDefault="00391064" w:rsidP="00391064">
      <w:pPr>
        <w:rPr>
          <w:b/>
          <w:bCs/>
        </w:rPr>
      </w:pPr>
      <w:r w:rsidRPr="00391064">
        <w:rPr>
          <w:b/>
          <w:bCs/>
        </w:rPr>
        <w:t xml:space="preserve">Madonas novada pašvaldības iekšējais normatīvais akts Nr. </w:t>
      </w:r>
      <w:r w:rsidR="002836AC">
        <w:rPr>
          <w:b/>
          <w:bCs/>
        </w:rPr>
        <w:t>2</w:t>
      </w:r>
      <w:r w:rsidR="00AA2D0B">
        <w:rPr>
          <w:b/>
          <w:bCs/>
        </w:rPr>
        <w:t>5</w:t>
      </w:r>
    </w:p>
    <w:p w14:paraId="08F02230" w14:textId="33800956" w:rsidR="0091374B" w:rsidRPr="00391064" w:rsidRDefault="00391064" w:rsidP="00391064">
      <w:pPr>
        <w:rPr>
          <w:rFonts w:cs="Times New Roman"/>
          <w:szCs w:val="24"/>
        </w:rPr>
      </w:pPr>
      <w:r w:rsidRPr="00391064">
        <w:t>Madonā, 2026.</w:t>
      </w:r>
      <w:r>
        <w:t> </w:t>
      </w:r>
      <w:r w:rsidRPr="00391064">
        <w:t xml:space="preserve">gada </w:t>
      </w:r>
      <w:r w:rsidR="002836AC">
        <w:t>29. septembra</w:t>
      </w:r>
      <w:r w:rsidRPr="00391064">
        <w:t xml:space="preserve"> domes lēmums Nr.</w:t>
      </w:r>
      <w:r w:rsidR="002836AC">
        <w:t xml:space="preserve"> 588 </w:t>
      </w:r>
      <w:r w:rsidRPr="00391064">
        <w:t xml:space="preserve">(prot. Nr. </w:t>
      </w:r>
      <w:r w:rsidR="002836AC">
        <w:t>13</w:t>
      </w:r>
      <w:r w:rsidRPr="00391064">
        <w:t xml:space="preserve">, </w:t>
      </w:r>
      <w:r w:rsidR="002836AC">
        <w:t>73</w:t>
      </w:r>
      <w:r w:rsidRPr="00391064">
        <w:t>. p.)</w:t>
      </w:r>
    </w:p>
    <w:p w14:paraId="31B24D6C" w14:textId="77777777" w:rsidR="00C17182" w:rsidRDefault="00C17182" w:rsidP="00241317">
      <w:pPr>
        <w:rPr>
          <w:rFonts w:cs="Times New Roman"/>
          <w:szCs w:val="24"/>
        </w:rPr>
      </w:pPr>
    </w:p>
    <w:p w14:paraId="04571E39" w14:textId="77777777" w:rsidR="00391064" w:rsidRDefault="00391064" w:rsidP="00241317">
      <w:pPr>
        <w:rPr>
          <w:rFonts w:cs="Times New Roman"/>
          <w:szCs w:val="24"/>
        </w:rPr>
      </w:pPr>
    </w:p>
    <w:p w14:paraId="61294BA5" w14:textId="1C5CF543" w:rsidR="00391064" w:rsidRPr="00391064" w:rsidRDefault="00391064" w:rsidP="00391064">
      <w:pPr>
        <w:autoSpaceDE w:val="0"/>
        <w:autoSpaceDN w:val="0"/>
        <w:adjustRightInd w:val="0"/>
        <w:jc w:val="center"/>
        <w:rPr>
          <w:rFonts w:eastAsia="Times New Roman" w:cs="Times New Roman"/>
          <w:b/>
          <w:bCs/>
          <w:szCs w:val="24"/>
          <w:lang w:eastAsia="lv-LV"/>
        </w:rPr>
      </w:pPr>
      <w:r w:rsidRPr="00391064">
        <w:rPr>
          <w:rFonts w:eastAsia="Times New Roman" w:cs="Times New Roman"/>
          <w:b/>
          <w:bCs/>
          <w:szCs w:val="24"/>
          <w:lang w:eastAsia="lv-LV"/>
        </w:rPr>
        <w:t>Grozījumi Madonas novada pašvaldības 2026.</w:t>
      </w:r>
      <w:r>
        <w:rPr>
          <w:rFonts w:eastAsia="Times New Roman" w:cs="Times New Roman"/>
          <w:b/>
          <w:bCs/>
          <w:szCs w:val="24"/>
          <w:lang w:eastAsia="lv-LV"/>
        </w:rPr>
        <w:t> </w:t>
      </w:r>
      <w:r w:rsidRPr="00391064">
        <w:rPr>
          <w:rFonts w:eastAsia="Times New Roman" w:cs="Times New Roman"/>
          <w:b/>
          <w:bCs/>
          <w:szCs w:val="24"/>
          <w:lang w:eastAsia="lv-LV"/>
        </w:rPr>
        <w:t>gada 30.</w:t>
      </w:r>
      <w:r>
        <w:rPr>
          <w:rFonts w:eastAsia="Times New Roman" w:cs="Times New Roman"/>
          <w:b/>
          <w:bCs/>
          <w:szCs w:val="24"/>
          <w:lang w:eastAsia="lv-LV"/>
        </w:rPr>
        <w:t> </w:t>
      </w:r>
      <w:r w:rsidRPr="00391064">
        <w:rPr>
          <w:rFonts w:eastAsia="Times New Roman" w:cs="Times New Roman"/>
          <w:b/>
          <w:bCs/>
          <w:szCs w:val="24"/>
          <w:lang w:eastAsia="lv-LV"/>
        </w:rPr>
        <w:t>janvāra iekšējā normatīvajā aktā Nr.</w:t>
      </w:r>
      <w:r>
        <w:rPr>
          <w:rFonts w:eastAsia="Times New Roman" w:cs="Times New Roman"/>
          <w:b/>
          <w:bCs/>
          <w:szCs w:val="24"/>
          <w:lang w:eastAsia="lv-LV"/>
        </w:rPr>
        <w:t> </w:t>
      </w:r>
      <w:r w:rsidRPr="00391064">
        <w:rPr>
          <w:rFonts w:eastAsia="Times New Roman" w:cs="Times New Roman"/>
          <w:b/>
          <w:bCs/>
          <w:szCs w:val="24"/>
          <w:lang w:eastAsia="lv-LV"/>
        </w:rPr>
        <w:t>8 “Kārtība, kādā piešķir un izlieto pašvaldības budžetā paredzētos līdzekļus</w:t>
      </w:r>
    </w:p>
    <w:p w14:paraId="0847D256" w14:textId="77777777" w:rsidR="00391064" w:rsidRPr="00391064" w:rsidRDefault="00391064" w:rsidP="00391064">
      <w:pPr>
        <w:autoSpaceDE w:val="0"/>
        <w:autoSpaceDN w:val="0"/>
        <w:adjustRightInd w:val="0"/>
        <w:jc w:val="center"/>
        <w:rPr>
          <w:rFonts w:eastAsia="Times New Roman" w:cs="Times New Roman"/>
          <w:b/>
          <w:bCs/>
          <w:szCs w:val="24"/>
          <w:lang w:eastAsia="lv-LV"/>
        </w:rPr>
      </w:pPr>
      <w:r w:rsidRPr="00391064">
        <w:rPr>
          <w:rFonts w:eastAsia="Times New Roman" w:cs="Times New Roman"/>
          <w:b/>
          <w:bCs/>
          <w:szCs w:val="24"/>
          <w:lang w:eastAsia="lv-LV"/>
        </w:rPr>
        <w:t>Madonas novada pašvaldības izglītības iestāžu</w:t>
      </w:r>
    </w:p>
    <w:p w14:paraId="560C949C" w14:textId="465CD51B" w:rsidR="00ED36CF" w:rsidRDefault="00391064" w:rsidP="00391064">
      <w:pPr>
        <w:autoSpaceDE w:val="0"/>
        <w:autoSpaceDN w:val="0"/>
        <w:adjustRightInd w:val="0"/>
        <w:jc w:val="center"/>
        <w:rPr>
          <w:rFonts w:eastAsia="Times New Roman" w:cs="Times New Roman"/>
          <w:b/>
          <w:bCs/>
          <w:szCs w:val="24"/>
          <w:lang w:eastAsia="lv-LV"/>
        </w:rPr>
      </w:pPr>
      <w:r w:rsidRPr="00391064">
        <w:rPr>
          <w:rFonts w:eastAsia="Times New Roman" w:cs="Times New Roman"/>
          <w:b/>
          <w:bCs/>
          <w:szCs w:val="24"/>
          <w:lang w:eastAsia="lv-LV"/>
        </w:rPr>
        <w:t>izglītojamo ēdināšanas pakalpojumu sniegšanai”</w:t>
      </w:r>
    </w:p>
    <w:p w14:paraId="234EB84B" w14:textId="77777777" w:rsidR="00391064" w:rsidRPr="00ED36CF" w:rsidRDefault="00391064" w:rsidP="00391064">
      <w:pPr>
        <w:autoSpaceDE w:val="0"/>
        <w:autoSpaceDN w:val="0"/>
        <w:adjustRightInd w:val="0"/>
        <w:jc w:val="center"/>
        <w:rPr>
          <w:rFonts w:eastAsia="Times New Roman" w:cs="Times New Roman"/>
          <w:color w:val="000000"/>
          <w:szCs w:val="24"/>
          <w:lang w:eastAsia="lv-LV"/>
        </w:rPr>
      </w:pPr>
    </w:p>
    <w:p w14:paraId="4605084A" w14:textId="77777777" w:rsidR="00ED36CF" w:rsidRPr="00ED36CF" w:rsidRDefault="00ED36CF" w:rsidP="00ED36CF">
      <w:pPr>
        <w:autoSpaceDE w:val="0"/>
        <w:autoSpaceDN w:val="0"/>
        <w:adjustRightInd w:val="0"/>
        <w:jc w:val="right"/>
        <w:rPr>
          <w:rFonts w:eastAsia="Times New Roman" w:cs="Times New Roman"/>
          <w:i/>
          <w:iCs/>
          <w:color w:val="000000"/>
          <w:szCs w:val="24"/>
          <w:lang w:eastAsia="lv-LV"/>
        </w:rPr>
      </w:pPr>
      <w:bookmarkStart w:id="0" w:name="p1"/>
      <w:bookmarkEnd w:id="0"/>
      <w:r w:rsidRPr="00ED36CF">
        <w:rPr>
          <w:rFonts w:eastAsia="Times New Roman" w:cs="Times New Roman"/>
          <w:i/>
          <w:iCs/>
          <w:color w:val="000000"/>
          <w:szCs w:val="24"/>
          <w:lang w:eastAsia="lv-LV"/>
        </w:rPr>
        <w:t>Izdoti saskaņā ar</w:t>
      </w:r>
    </w:p>
    <w:p w14:paraId="3BAE0BD9" w14:textId="4E95059C" w:rsidR="00ED36CF" w:rsidRPr="00ED36CF" w:rsidRDefault="00ED36CF" w:rsidP="00ED36CF">
      <w:pPr>
        <w:autoSpaceDE w:val="0"/>
        <w:autoSpaceDN w:val="0"/>
        <w:adjustRightInd w:val="0"/>
        <w:jc w:val="right"/>
        <w:rPr>
          <w:rFonts w:eastAsia="Times New Roman" w:cs="Times New Roman"/>
          <w:i/>
          <w:iCs/>
          <w:color w:val="000000"/>
          <w:szCs w:val="24"/>
          <w:lang w:eastAsia="lv-LV"/>
        </w:rPr>
      </w:pPr>
      <w:bookmarkStart w:id="1" w:name="_Hlk219797043"/>
      <w:r w:rsidRPr="00ED36CF">
        <w:rPr>
          <w:rFonts w:eastAsia="Times New Roman" w:cs="Times New Roman"/>
          <w:i/>
          <w:iCs/>
          <w:color w:val="000000"/>
          <w:szCs w:val="24"/>
          <w:lang w:eastAsia="lv-LV"/>
        </w:rPr>
        <w:t>Valsts pārvaldes iekārtas likuma</w:t>
      </w:r>
    </w:p>
    <w:p w14:paraId="1F09623E" w14:textId="7CBB5327" w:rsidR="00ED36CF" w:rsidRPr="00ED36CF" w:rsidRDefault="00ED36CF" w:rsidP="00ED36CF">
      <w:pPr>
        <w:autoSpaceDE w:val="0"/>
        <w:autoSpaceDN w:val="0"/>
        <w:adjustRightInd w:val="0"/>
        <w:jc w:val="right"/>
        <w:rPr>
          <w:rFonts w:eastAsia="Times New Roman" w:cs="Times New Roman"/>
          <w:i/>
          <w:iCs/>
          <w:color w:val="000000"/>
          <w:szCs w:val="24"/>
          <w:lang w:eastAsia="lv-LV"/>
        </w:rPr>
      </w:pPr>
      <w:r w:rsidRPr="00ED36CF">
        <w:rPr>
          <w:rFonts w:eastAsia="Times New Roman" w:cs="Times New Roman"/>
          <w:i/>
          <w:iCs/>
          <w:color w:val="000000"/>
          <w:szCs w:val="24"/>
          <w:lang w:eastAsia="lv-LV"/>
        </w:rPr>
        <w:t>72</w:t>
      </w:r>
      <w:r w:rsidR="00241317">
        <w:rPr>
          <w:rFonts w:eastAsia="Times New Roman" w:cs="Times New Roman"/>
          <w:i/>
          <w:iCs/>
          <w:color w:val="000000"/>
          <w:szCs w:val="24"/>
          <w:lang w:eastAsia="lv-LV"/>
        </w:rPr>
        <w:t> </w:t>
      </w:r>
      <w:r w:rsidRPr="00ED36CF">
        <w:rPr>
          <w:rFonts w:eastAsia="Times New Roman" w:cs="Times New Roman"/>
          <w:i/>
          <w:iCs/>
          <w:color w:val="000000"/>
          <w:szCs w:val="24"/>
          <w:lang w:eastAsia="lv-LV"/>
        </w:rPr>
        <w:t>.panta pirmās daļas 2.</w:t>
      </w:r>
      <w:r w:rsidR="00241317">
        <w:rPr>
          <w:rFonts w:eastAsia="Times New Roman" w:cs="Times New Roman"/>
          <w:i/>
          <w:iCs/>
          <w:color w:val="000000"/>
          <w:szCs w:val="24"/>
          <w:lang w:eastAsia="lv-LV"/>
        </w:rPr>
        <w:t> </w:t>
      </w:r>
      <w:r w:rsidRPr="00ED36CF">
        <w:rPr>
          <w:rFonts w:eastAsia="Times New Roman" w:cs="Times New Roman"/>
          <w:i/>
          <w:iCs/>
          <w:color w:val="000000"/>
          <w:szCs w:val="24"/>
          <w:lang w:eastAsia="lv-LV"/>
        </w:rPr>
        <w:t>punktu un</w:t>
      </w:r>
    </w:p>
    <w:p w14:paraId="460AB944" w14:textId="6519B45C" w:rsidR="00ED36CF" w:rsidRPr="00ED36CF" w:rsidRDefault="00ED36CF" w:rsidP="00ED36CF">
      <w:pPr>
        <w:autoSpaceDE w:val="0"/>
        <w:autoSpaceDN w:val="0"/>
        <w:adjustRightInd w:val="0"/>
        <w:jc w:val="right"/>
        <w:rPr>
          <w:rFonts w:eastAsia="Times New Roman" w:cs="Times New Roman"/>
          <w:i/>
          <w:iCs/>
          <w:color w:val="000000"/>
          <w:szCs w:val="24"/>
          <w:lang w:eastAsia="lv-LV"/>
        </w:rPr>
      </w:pPr>
      <w:r w:rsidRPr="00ED36CF">
        <w:rPr>
          <w:rFonts w:eastAsia="Times New Roman" w:cs="Times New Roman"/>
          <w:i/>
          <w:iCs/>
          <w:color w:val="000000"/>
          <w:szCs w:val="24"/>
          <w:lang w:eastAsia="lv-LV"/>
        </w:rPr>
        <w:t>73.</w:t>
      </w:r>
      <w:r w:rsidR="00241317">
        <w:rPr>
          <w:rFonts w:eastAsia="Times New Roman" w:cs="Times New Roman"/>
          <w:i/>
          <w:iCs/>
          <w:color w:val="000000"/>
          <w:szCs w:val="24"/>
          <w:lang w:eastAsia="lv-LV"/>
        </w:rPr>
        <w:t> </w:t>
      </w:r>
      <w:r w:rsidRPr="00ED36CF">
        <w:rPr>
          <w:rFonts w:eastAsia="Times New Roman" w:cs="Times New Roman"/>
          <w:i/>
          <w:iCs/>
          <w:color w:val="000000"/>
          <w:szCs w:val="24"/>
          <w:lang w:eastAsia="lv-LV"/>
        </w:rPr>
        <w:t>panta pirmās daļas 4.</w:t>
      </w:r>
      <w:r w:rsidR="00241317">
        <w:rPr>
          <w:rFonts w:eastAsia="Times New Roman" w:cs="Times New Roman"/>
          <w:i/>
          <w:iCs/>
          <w:color w:val="000000"/>
          <w:szCs w:val="24"/>
          <w:lang w:eastAsia="lv-LV"/>
        </w:rPr>
        <w:t> </w:t>
      </w:r>
      <w:r w:rsidRPr="00ED36CF">
        <w:rPr>
          <w:rFonts w:eastAsia="Times New Roman" w:cs="Times New Roman"/>
          <w:i/>
          <w:iCs/>
          <w:color w:val="000000"/>
          <w:szCs w:val="24"/>
          <w:lang w:eastAsia="lv-LV"/>
        </w:rPr>
        <w:t>punktu</w:t>
      </w:r>
      <w:bookmarkEnd w:id="1"/>
    </w:p>
    <w:p w14:paraId="24725041" w14:textId="77777777" w:rsidR="00ED36CF" w:rsidRPr="000306D1" w:rsidRDefault="00ED36CF" w:rsidP="000306D1">
      <w:pPr>
        <w:autoSpaceDE w:val="0"/>
        <w:autoSpaceDN w:val="0"/>
        <w:adjustRightInd w:val="0"/>
        <w:rPr>
          <w:rFonts w:eastAsia="Times New Roman" w:cs="Times New Roman"/>
          <w:color w:val="000000"/>
          <w:szCs w:val="24"/>
          <w:lang w:eastAsia="lv-LV"/>
        </w:rPr>
      </w:pPr>
    </w:p>
    <w:p w14:paraId="675CA3F0" w14:textId="64582C33" w:rsidR="00391064" w:rsidRDefault="00391064" w:rsidP="000306D1">
      <w:pPr>
        <w:numPr>
          <w:ilvl w:val="0"/>
          <w:numId w:val="5"/>
        </w:numPr>
        <w:tabs>
          <w:tab w:val="left" w:pos="426"/>
        </w:tabs>
        <w:ind w:left="426" w:hanging="426"/>
        <w:rPr>
          <w:rFonts w:eastAsia="Times New Roman" w:cs="Times New Roman"/>
          <w:szCs w:val="24"/>
          <w:lang w:eastAsia="lv-LV"/>
        </w:rPr>
      </w:pPr>
      <w:r w:rsidRPr="000306D1">
        <w:rPr>
          <w:rFonts w:eastAsia="Times New Roman" w:cs="Times New Roman"/>
          <w:szCs w:val="24"/>
          <w:lang w:eastAsia="lv-LV"/>
        </w:rPr>
        <w:t>Izdarīt Madonas novada pašvaldības 2026.</w:t>
      </w:r>
      <w:r w:rsidR="000306D1">
        <w:rPr>
          <w:rFonts w:eastAsia="Times New Roman" w:cs="Times New Roman"/>
          <w:szCs w:val="24"/>
          <w:lang w:eastAsia="lv-LV"/>
        </w:rPr>
        <w:t> </w:t>
      </w:r>
      <w:r w:rsidRPr="000306D1">
        <w:rPr>
          <w:rFonts w:eastAsia="Times New Roman" w:cs="Times New Roman"/>
          <w:szCs w:val="24"/>
          <w:lang w:eastAsia="lv-LV"/>
        </w:rPr>
        <w:t>gada 30.</w:t>
      </w:r>
      <w:r w:rsidR="000306D1">
        <w:rPr>
          <w:rFonts w:eastAsia="Times New Roman" w:cs="Times New Roman"/>
          <w:szCs w:val="24"/>
          <w:lang w:eastAsia="lv-LV"/>
        </w:rPr>
        <w:t> </w:t>
      </w:r>
      <w:r w:rsidRPr="000306D1">
        <w:rPr>
          <w:rFonts w:eastAsia="Times New Roman" w:cs="Times New Roman"/>
          <w:szCs w:val="24"/>
          <w:lang w:eastAsia="lv-LV"/>
        </w:rPr>
        <w:t>janvāra iekšējā normatīvajā aktā Nr.</w:t>
      </w:r>
      <w:r w:rsidR="000306D1">
        <w:rPr>
          <w:rFonts w:eastAsia="Times New Roman" w:cs="Times New Roman"/>
          <w:szCs w:val="24"/>
          <w:lang w:eastAsia="lv-LV"/>
        </w:rPr>
        <w:t> </w:t>
      </w:r>
      <w:r w:rsidRPr="000306D1">
        <w:rPr>
          <w:rFonts w:eastAsia="Times New Roman" w:cs="Times New Roman"/>
          <w:szCs w:val="24"/>
          <w:lang w:eastAsia="lv-LV"/>
        </w:rPr>
        <w:t>8 “Kārtība, kādā piešķir un izlieto pašvaldības budžetā paredzētos līdzekļus Madonas novada pašvaldības izglītības iestāžu izglītojamo ēdināšanas pakalpojumu sniegšanai” šādus grozījumus:</w:t>
      </w:r>
    </w:p>
    <w:p w14:paraId="6EE8BFA9" w14:textId="77777777" w:rsidR="00526AE8" w:rsidRPr="000306D1" w:rsidRDefault="00526AE8" w:rsidP="00526AE8">
      <w:pPr>
        <w:tabs>
          <w:tab w:val="left" w:pos="426"/>
        </w:tabs>
        <w:ind w:left="426"/>
        <w:rPr>
          <w:rFonts w:eastAsia="Times New Roman" w:cs="Times New Roman"/>
          <w:szCs w:val="24"/>
          <w:lang w:eastAsia="lv-LV"/>
        </w:rPr>
      </w:pPr>
    </w:p>
    <w:p w14:paraId="0727215E" w14:textId="77777777" w:rsidR="00526AE8" w:rsidRDefault="00526AE8" w:rsidP="000306D1">
      <w:pPr>
        <w:pStyle w:val="Sarakstarindkopa"/>
        <w:numPr>
          <w:ilvl w:val="1"/>
          <w:numId w:val="5"/>
        </w:numPr>
        <w:tabs>
          <w:tab w:val="left" w:pos="426"/>
        </w:tabs>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papildināt iekšējo normatīvo aktu ar 10.</w:t>
      </w:r>
      <w:r w:rsidRPr="00526AE8">
        <w:rPr>
          <w:rFonts w:ascii="Times New Roman" w:eastAsia="Times New Roman" w:hAnsi="Times New Roman" w:cs="Times New Roman"/>
          <w:vertAlign w:val="superscript"/>
          <w:lang w:eastAsia="lv-LV"/>
        </w:rPr>
        <w:t>1</w:t>
      </w:r>
      <w:r>
        <w:rPr>
          <w:rFonts w:ascii="Times New Roman" w:eastAsia="Times New Roman" w:hAnsi="Times New Roman" w:cs="Times New Roman"/>
          <w:lang w:eastAsia="lv-LV"/>
        </w:rPr>
        <w:t>, 10.</w:t>
      </w:r>
      <w:r w:rsidRPr="00526AE8">
        <w:rPr>
          <w:rFonts w:ascii="Times New Roman" w:eastAsia="Times New Roman" w:hAnsi="Times New Roman" w:cs="Times New Roman"/>
          <w:vertAlign w:val="superscript"/>
          <w:lang w:eastAsia="lv-LV"/>
        </w:rPr>
        <w:t>2</w:t>
      </w:r>
      <w:r>
        <w:rPr>
          <w:rFonts w:ascii="Times New Roman" w:eastAsia="Times New Roman" w:hAnsi="Times New Roman" w:cs="Times New Roman"/>
          <w:lang w:eastAsia="lv-LV"/>
        </w:rPr>
        <w:t xml:space="preserve"> un 10.</w:t>
      </w:r>
      <w:r w:rsidRPr="00526AE8">
        <w:rPr>
          <w:rFonts w:ascii="Times New Roman" w:eastAsia="Times New Roman" w:hAnsi="Times New Roman" w:cs="Times New Roman"/>
          <w:vertAlign w:val="superscript"/>
          <w:lang w:eastAsia="lv-LV"/>
        </w:rPr>
        <w:t>3</w:t>
      </w:r>
      <w:r>
        <w:rPr>
          <w:rFonts w:ascii="Times New Roman" w:eastAsia="Times New Roman" w:hAnsi="Times New Roman" w:cs="Times New Roman"/>
          <w:lang w:eastAsia="lv-LV"/>
        </w:rPr>
        <w:t xml:space="preserve"> punktiem šādā redakcijā:</w:t>
      </w:r>
    </w:p>
    <w:p w14:paraId="358DB956" w14:textId="77777777" w:rsidR="00526AE8" w:rsidRDefault="00526AE8" w:rsidP="00526AE8">
      <w:pPr>
        <w:tabs>
          <w:tab w:val="left" w:pos="426"/>
        </w:tabs>
        <w:ind w:left="360"/>
        <w:rPr>
          <w:rFonts w:eastAsia="Times New Roman" w:cs="Times New Roman"/>
          <w:szCs w:val="24"/>
          <w:lang w:eastAsia="lv-LV"/>
        </w:rPr>
      </w:pPr>
      <w:r>
        <w:rPr>
          <w:rFonts w:eastAsia="Times New Roman" w:cs="Times New Roman"/>
          <w:szCs w:val="24"/>
          <w:lang w:eastAsia="lv-LV"/>
        </w:rPr>
        <w:t>“</w:t>
      </w:r>
      <w:r w:rsidRPr="00CD4E9B">
        <w:rPr>
          <w:rFonts w:eastAsia="Times New Roman" w:cs="Times New Roman"/>
          <w:szCs w:val="24"/>
          <w:lang w:eastAsia="lv-LV"/>
        </w:rPr>
        <w:t>10.</w:t>
      </w:r>
      <w:r w:rsidRPr="00CD4E9B">
        <w:rPr>
          <w:rFonts w:eastAsia="Times New Roman" w:cs="Times New Roman"/>
          <w:szCs w:val="24"/>
          <w:vertAlign w:val="superscript"/>
          <w:lang w:eastAsia="lv-LV"/>
        </w:rPr>
        <w:t>1</w:t>
      </w:r>
      <w:r w:rsidRPr="00CD4E9B">
        <w:rPr>
          <w:rFonts w:eastAsia="Times New Roman" w:cs="Times New Roman"/>
          <w:szCs w:val="24"/>
          <w:lang w:eastAsia="lv-LV"/>
        </w:rPr>
        <w:t xml:space="preserve"> Izglītības iestādes vadītājs, pirms pieņem lēmumu par pašvaldības apmaksāto pusdienu pārtraukšanu šo noteikumu 10.3. un 10.4. punktā noteiktajos gadījumos, sadarbojas ar ģimeni vai, ja sadarbības rezultātā izglītojamā uzvedībā nav izmaiņu, Madonas novada Sociālā dienesta darbiniekiem.</w:t>
      </w:r>
    </w:p>
    <w:p w14:paraId="793FA8DC" w14:textId="2FB18842" w:rsidR="00526AE8" w:rsidRDefault="00526AE8" w:rsidP="00526AE8">
      <w:pPr>
        <w:tabs>
          <w:tab w:val="left" w:pos="426"/>
        </w:tabs>
        <w:ind w:left="360"/>
        <w:rPr>
          <w:rFonts w:eastAsia="Times New Roman" w:cs="Times New Roman"/>
          <w:szCs w:val="24"/>
          <w:lang w:eastAsia="lv-LV"/>
        </w:rPr>
      </w:pPr>
      <w:r w:rsidRPr="00CD4E9B">
        <w:rPr>
          <w:rFonts w:eastAsia="Times New Roman" w:cs="Times New Roman"/>
          <w:szCs w:val="24"/>
          <w:lang w:eastAsia="lv-LV"/>
        </w:rPr>
        <w:t>10.</w:t>
      </w:r>
      <w:r w:rsidRPr="00CD4E9B">
        <w:rPr>
          <w:rFonts w:eastAsia="Times New Roman" w:cs="Times New Roman"/>
          <w:szCs w:val="24"/>
          <w:vertAlign w:val="superscript"/>
          <w:lang w:eastAsia="lv-LV"/>
        </w:rPr>
        <w:t>2</w:t>
      </w:r>
      <w:r w:rsidRPr="00CD4E9B">
        <w:rPr>
          <w:rFonts w:eastAsia="Times New Roman" w:cs="Times New Roman"/>
          <w:szCs w:val="24"/>
          <w:lang w:eastAsia="lv-LV"/>
        </w:rPr>
        <w:t xml:space="preserve"> Izglītības iestādes vadītājs par pašvaldības apmaksāto pusdienu pārtraukšanu konkrētam izglītojamajam izdod rīkojumu, rakstiski informē pilngadīgu izglītojamo vai nepilngadīga izglītojamā likumisko pārstāvi par pieņemto lēmumu, tā termiņu un noskaidro, kā izglītojamais turpmāk vēlas saņemt ēdināšanu – kā maksas pakalpojumu izglītības iestādē vai patstāvīgi nodrošinās līdzpaņemtu ēdienu. Ja izglītojamais atsakās no maksas pakalpojuma izglītības iestādē, pilngadīgais izglītojamais vai nepilngadīga izglītojamā likumiskais pārstāvis ir atbildīgs par līdzpaņemtā ēdiena kvalitāti un tā atbilstību sabalansēta uztura normām.</w:t>
      </w:r>
    </w:p>
    <w:p w14:paraId="68DF0CCB" w14:textId="5BFB84AA" w:rsidR="00391064" w:rsidRDefault="00526AE8" w:rsidP="00526AE8">
      <w:pPr>
        <w:tabs>
          <w:tab w:val="left" w:pos="426"/>
        </w:tabs>
        <w:ind w:left="360"/>
        <w:rPr>
          <w:rFonts w:eastAsia="Times New Roman" w:cs="Times New Roman"/>
          <w:lang w:eastAsia="lv-LV"/>
        </w:rPr>
      </w:pPr>
      <w:r w:rsidRPr="00CD4E9B">
        <w:rPr>
          <w:rFonts w:eastAsia="Times New Roman" w:cs="Times New Roman"/>
          <w:szCs w:val="24"/>
          <w:lang w:eastAsia="lv-LV"/>
        </w:rPr>
        <w:t>10.</w:t>
      </w:r>
      <w:r w:rsidRPr="00CD4E9B">
        <w:rPr>
          <w:rFonts w:eastAsia="Times New Roman" w:cs="Times New Roman"/>
          <w:szCs w:val="24"/>
          <w:vertAlign w:val="superscript"/>
          <w:lang w:eastAsia="lv-LV"/>
        </w:rPr>
        <w:t>3</w:t>
      </w:r>
      <w:r w:rsidRPr="00CD4E9B">
        <w:rPr>
          <w:rFonts w:eastAsia="Times New Roman" w:cs="Times New Roman"/>
          <w:szCs w:val="24"/>
          <w:lang w:eastAsia="lv-LV"/>
        </w:rPr>
        <w:t xml:space="preserve"> Maksa par ēdināšanu izglītības iestādē, ja tā pārtraukta šo noteikumu 10.3 un 10.4. punktā minētajos gadījumos, noteikta Madonas novada pašvaldības pakalpojumu cenrādī.</w:t>
      </w:r>
      <w:r>
        <w:rPr>
          <w:rFonts w:eastAsia="Times New Roman" w:cs="Times New Roman"/>
          <w:szCs w:val="24"/>
          <w:lang w:eastAsia="lv-LV"/>
        </w:rPr>
        <w:t>”</w:t>
      </w:r>
      <w:r w:rsidR="00391064" w:rsidRPr="00526AE8">
        <w:rPr>
          <w:rFonts w:eastAsia="Times New Roman" w:cs="Times New Roman"/>
          <w:lang w:eastAsia="lv-LV"/>
        </w:rPr>
        <w:t>;</w:t>
      </w:r>
    </w:p>
    <w:p w14:paraId="65B1F806" w14:textId="77777777" w:rsidR="00526AE8" w:rsidRPr="00526AE8" w:rsidRDefault="00526AE8" w:rsidP="00526AE8">
      <w:pPr>
        <w:tabs>
          <w:tab w:val="left" w:pos="426"/>
        </w:tabs>
        <w:ind w:left="360"/>
        <w:rPr>
          <w:rFonts w:eastAsia="Times New Roman" w:cs="Times New Roman"/>
          <w:lang w:eastAsia="lv-LV"/>
        </w:rPr>
      </w:pPr>
    </w:p>
    <w:p w14:paraId="0553D626" w14:textId="6C2168C1" w:rsidR="00391064" w:rsidRPr="00526AE8" w:rsidRDefault="00391064" w:rsidP="00526AE8">
      <w:pPr>
        <w:pStyle w:val="Sarakstarindkopa"/>
        <w:numPr>
          <w:ilvl w:val="1"/>
          <w:numId w:val="5"/>
        </w:numPr>
        <w:tabs>
          <w:tab w:val="left" w:pos="426"/>
        </w:tabs>
        <w:spacing w:after="0" w:line="240" w:lineRule="auto"/>
        <w:jc w:val="both"/>
        <w:rPr>
          <w:rFonts w:ascii="Times New Roman" w:eastAsia="Times New Roman" w:hAnsi="Times New Roman" w:cs="Times New Roman"/>
          <w:lang w:eastAsia="lv-LV"/>
        </w:rPr>
      </w:pPr>
      <w:r w:rsidRPr="000306D1">
        <w:rPr>
          <w:rFonts w:ascii="Times New Roman" w:eastAsia="Times New Roman" w:hAnsi="Times New Roman" w:cs="Times New Roman"/>
          <w:lang w:eastAsia="lv-LV"/>
        </w:rPr>
        <w:t>izteikt iekšējā normatīvā akta 1. un 2. pielikumu jaunā redakcijā (pielikumā)</w:t>
      </w:r>
      <w:r w:rsidR="000306D1" w:rsidRPr="00526AE8">
        <w:rPr>
          <w:rFonts w:eastAsia="Times New Roman" w:cs="Times New Roman"/>
          <w:lang w:eastAsia="lv-LV"/>
        </w:rPr>
        <w:t>.</w:t>
      </w:r>
    </w:p>
    <w:p w14:paraId="41BE62B1" w14:textId="77777777" w:rsidR="00526AE8" w:rsidRPr="00526AE8" w:rsidRDefault="00526AE8" w:rsidP="00526AE8">
      <w:pPr>
        <w:tabs>
          <w:tab w:val="left" w:pos="426"/>
        </w:tabs>
        <w:ind w:left="360"/>
        <w:rPr>
          <w:rFonts w:eastAsia="Times New Roman" w:cs="Times New Roman"/>
          <w:lang w:eastAsia="lv-LV"/>
        </w:rPr>
      </w:pPr>
    </w:p>
    <w:p w14:paraId="58C24FDC" w14:textId="633B1A1B" w:rsidR="00391064" w:rsidRPr="000306D1" w:rsidRDefault="000306D1" w:rsidP="000306D1">
      <w:pPr>
        <w:numPr>
          <w:ilvl w:val="0"/>
          <w:numId w:val="5"/>
        </w:numPr>
        <w:tabs>
          <w:tab w:val="left" w:pos="426"/>
        </w:tabs>
        <w:ind w:left="0" w:firstLine="0"/>
        <w:rPr>
          <w:rFonts w:eastAsia="Times New Roman" w:cs="Times New Roman"/>
          <w:szCs w:val="24"/>
          <w:lang w:eastAsia="lv-LV"/>
        </w:rPr>
      </w:pPr>
      <w:r w:rsidRPr="000306D1">
        <w:rPr>
          <w:rFonts w:eastAsia="Times New Roman" w:cs="Times New Roman"/>
          <w:szCs w:val="24"/>
          <w:lang w:eastAsia="lv-LV"/>
        </w:rPr>
        <w:t>Iekšējais normatīvais akts stājas spēkā 2026. gada 1.</w:t>
      </w:r>
      <w:r w:rsidR="00E508B0">
        <w:rPr>
          <w:rFonts w:eastAsia="Times New Roman" w:cs="Times New Roman"/>
          <w:szCs w:val="24"/>
          <w:lang w:eastAsia="lv-LV"/>
        </w:rPr>
        <w:t> </w:t>
      </w:r>
      <w:r w:rsidR="00526AE8">
        <w:rPr>
          <w:rFonts w:eastAsia="Times New Roman" w:cs="Times New Roman"/>
          <w:szCs w:val="24"/>
          <w:lang w:eastAsia="lv-LV"/>
        </w:rPr>
        <w:t>oktobrī</w:t>
      </w:r>
      <w:r w:rsidRPr="000306D1">
        <w:rPr>
          <w:rFonts w:eastAsia="Times New Roman" w:cs="Times New Roman"/>
          <w:szCs w:val="24"/>
          <w:lang w:eastAsia="lv-LV"/>
        </w:rPr>
        <w:t>.</w:t>
      </w:r>
    </w:p>
    <w:p w14:paraId="0BBAC0CB" w14:textId="5423D815" w:rsidR="00ED36CF" w:rsidRPr="000306D1" w:rsidRDefault="00ED36CF" w:rsidP="000306D1">
      <w:pPr>
        <w:tabs>
          <w:tab w:val="left" w:pos="567"/>
        </w:tabs>
        <w:rPr>
          <w:rFonts w:eastAsia="Calibri" w:cs="Times New Roman"/>
          <w:szCs w:val="24"/>
        </w:rPr>
      </w:pPr>
    </w:p>
    <w:p w14:paraId="1682EDB0" w14:textId="77777777" w:rsidR="00ED36CF" w:rsidRDefault="00ED36CF" w:rsidP="00ED36CF">
      <w:pPr>
        <w:shd w:val="clear" w:color="auto" w:fill="FFFFFF"/>
        <w:rPr>
          <w:rFonts w:eastAsia="Times New Roman" w:cs="Times New Roman"/>
          <w:szCs w:val="24"/>
          <w:lang w:eastAsia="lv-LV"/>
        </w:rPr>
      </w:pPr>
    </w:p>
    <w:p w14:paraId="6DCAE5A8" w14:textId="77777777" w:rsidR="00B914E2" w:rsidRPr="00ED36CF" w:rsidRDefault="00B914E2" w:rsidP="00ED36CF">
      <w:pPr>
        <w:shd w:val="clear" w:color="auto" w:fill="FFFFFF"/>
        <w:rPr>
          <w:rFonts w:eastAsia="Times New Roman" w:cs="Times New Roman"/>
          <w:szCs w:val="24"/>
          <w:lang w:eastAsia="lv-LV"/>
        </w:rPr>
      </w:pPr>
    </w:p>
    <w:p w14:paraId="021F2B91" w14:textId="77777777" w:rsidR="000306D1" w:rsidRDefault="00ED36CF" w:rsidP="00241317">
      <w:pPr>
        <w:ind w:firstLine="720"/>
        <w:rPr>
          <w:rFonts w:eastAsia="Times New Roman" w:cs="Times New Roman"/>
          <w:szCs w:val="24"/>
          <w:lang w:eastAsia="lv-LV"/>
        </w:rPr>
      </w:pPr>
      <w:bookmarkStart w:id="2" w:name="p9"/>
      <w:bookmarkStart w:id="3" w:name="p10"/>
      <w:bookmarkStart w:id="4" w:name="p11"/>
      <w:bookmarkStart w:id="5" w:name="p12"/>
      <w:bookmarkStart w:id="6" w:name="p13"/>
      <w:bookmarkEnd w:id="2"/>
      <w:bookmarkEnd w:id="3"/>
      <w:bookmarkEnd w:id="4"/>
      <w:bookmarkEnd w:id="5"/>
      <w:bookmarkEnd w:id="6"/>
      <w:r w:rsidRPr="00ED36CF">
        <w:rPr>
          <w:rFonts w:eastAsia="Times New Roman" w:cs="Times New Roman"/>
          <w:szCs w:val="24"/>
          <w:lang w:eastAsia="lv-LV"/>
        </w:rPr>
        <w:t xml:space="preserve">Domes priekšsēdētājs </w:t>
      </w:r>
      <w:r w:rsidRPr="00ED36CF">
        <w:rPr>
          <w:rFonts w:eastAsia="Times New Roman" w:cs="Times New Roman"/>
          <w:szCs w:val="24"/>
          <w:lang w:eastAsia="lv-LV"/>
        </w:rPr>
        <w:tab/>
      </w:r>
      <w:r w:rsidRPr="00ED36CF">
        <w:rPr>
          <w:rFonts w:eastAsia="Times New Roman" w:cs="Times New Roman"/>
          <w:szCs w:val="24"/>
          <w:lang w:eastAsia="lv-LV"/>
        </w:rPr>
        <w:tab/>
      </w:r>
      <w:r w:rsidRPr="00ED36CF">
        <w:rPr>
          <w:rFonts w:eastAsia="Times New Roman" w:cs="Times New Roman"/>
          <w:szCs w:val="24"/>
          <w:lang w:eastAsia="lv-LV"/>
        </w:rPr>
        <w:tab/>
      </w:r>
      <w:r w:rsidR="00241317">
        <w:rPr>
          <w:rFonts w:eastAsia="Times New Roman" w:cs="Times New Roman"/>
          <w:szCs w:val="24"/>
          <w:lang w:eastAsia="lv-LV"/>
        </w:rPr>
        <w:tab/>
      </w:r>
      <w:r w:rsidR="00241317">
        <w:rPr>
          <w:rFonts w:eastAsia="Times New Roman" w:cs="Times New Roman"/>
          <w:szCs w:val="24"/>
          <w:lang w:eastAsia="lv-LV"/>
        </w:rPr>
        <w:tab/>
      </w:r>
      <w:r w:rsidR="00241317">
        <w:rPr>
          <w:rFonts w:eastAsia="Times New Roman" w:cs="Times New Roman"/>
          <w:szCs w:val="24"/>
          <w:lang w:eastAsia="lv-LV"/>
        </w:rPr>
        <w:tab/>
      </w:r>
      <w:r w:rsidRPr="00ED36CF">
        <w:rPr>
          <w:rFonts w:eastAsia="Times New Roman" w:cs="Times New Roman"/>
          <w:szCs w:val="24"/>
          <w:lang w:eastAsia="lv-LV"/>
        </w:rPr>
        <w:tab/>
        <w:t>A.</w:t>
      </w:r>
      <w:r w:rsidR="00241317">
        <w:rPr>
          <w:rFonts w:eastAsia="Times New Roman" w:cs="Times New Roman"/>
          <w:szCs w:val="24"/>
          <w:lang w:eastAsia="lv-LV"/>
        </w:rPr>
        <w:t> </w:t>
      </w:r>
      <w:r w:rsidRPr="00ED36CF">
        <w:rPr>
          <w:rFonts w:eastAsia="Times New Roman" w:cs="Times New Roman"/>
          <w:szCs w:val="24"/>
          <w:lang w:eastAsia="lv-LV"/>
        </w:rPr>
        <w:t>Lungevičs</w:t>
      </w:r>
      <w:bookmarkStart w:id="7" w:name="piel2"/>
      <w:bookmarkEnd w:id="7"/>
    </w:p>
    <w:p w14:paraId="37E5266B" w14:textId="129891D4" w:rsidR="00ED36CF" w:rsidRPr="00ED36CF" w:rsidRDefault="00ED36CF" w:rsidP="00241317">
      <w:pPr>
        <w:ind w:firstLine="720"/>
        <w:rPr>
          <w:rFonts w:eastAsia="Times New Roman" w:cs="Times New Roman"/>
          <w:szCs w:val="24"/>
          <w:lang w:eastAsia="lv-LV"/>
        </w:rPr>
      </w:pPr>
      <w:r w:rsidRPr="00ED36CF">
        <w:rPr>
          <w:rFonts w:eastAsia="Times New Roman" w:cs="Times New Roman"/>
          <w:szCs w:val="24"/>
          <w:lang w:eastAsia="lv-LV"/>
        </w:rPr>
        <w:br w:type="page"/>
      </w:r>
    </w:p>
    <w:p w14:paraId="6CFFBA86" w14:textId="0A52CCAD" w:rsidR="00ED36CF" w:rsidRPr="00D62255" w:rsidRDefault="00D62255" w:rsidP="00D62255">
      <w:pPr>
        <w:ind w:left="360"/>
        <w:jc w:val="right"/>
        <w:rPr>
          <w:rFonts w:eastAsia="Times New Roman" w:cs="Times New Roman"/>
          <w:lang w:eastAsia="lv-LV"/>
        </w:rPr>
      </w:pPr>
      <w:bookmarkStart w:id="8" w:name="_Hlk111612273"/>
      <w:bookmarkStart w:id="9" w:name="_Hlk111615332"/>
      <w:r>
        <w:rPr>
          <w:rFonts w:eastAsia="Times New Roman" w:cs="Times New Roman"/>
          <w:color w:val="000000"/>
          <w:lang w:eastAsia="lv-LV"/>
        </w:rPr>
        <w:lastRenderedPageBreak/>
        <w:t>1. </w:t>
      </w:r>
      <w:r w:rsidR="00ED36CF" w:rsidRPr="00D62255">
        <w:rPr>
          <w:rFonts w:eastAsia="Times New Roman" w:cs="Times New Roman"/>
          <w:color w:val="000000"/>
          <w:lang w:eastAsia="lv-LV"/>
        </w:rPr>
        <w:t>pielikums</w:t>
      </w:r>
    </w:p>
    <w:p w14:paraId="29A396D9" w14:textId="45BCEFA2" w:rsidR="00ED36CF" w:rsidRPr="00ED36CF" w:rsidRDefault="00ED36CF" w:rsidP="00ED36CF">
      <w:pPr>
        <w:jc w:val="right"/>
        <w:rPr>
          <w:rFonts w:eastAsia="Times New Roman" w:cs="Times New Roman"/>
          <w:szCs w:val="24"/>
          <w:lang w:eastAsia="lv-LV"/>
        </w:rPr>
      </w:pPr>
      <w:r w:rsidRPr="00ED36CF">
        <w:rPr>
          <w:rFonts w:eastAsia="Times New Roman" w:cs="Times New Roman"/>
          <w:szCs w:val="24"/>
          <w:lang w:eastAsia="lv-LV"/>
        </w:rPr>
        <w:t>Madonas novada pašvaldības</w:t>
      </w:r>
    </w:p>
    <w:p w14:paraId="03DED987" w14:textId="1634FB34" w:rsidR="00ED36CF" w:rsidRDefault="006E4D2E" w:rsidP="00ED36CF">
      <w:pPr>
        <w:jc w:val="right"/>
        <w:rPr>
          <w:rFonts w:eastAsia="Times New Roman" w:cs="Times New Roman"/>
          <w:szCs w:val="24"/>
          <w:lang w:eastAsia="lv-LV"/>
        </w:rPr>
      </w:pPr>
      <w:r>
        <w:rPr>
          <w:rFonts w:eastAsia="Times New Roman" w:cs="Times New Roman"/>
          <w:szCs w:val="24"/>
          <w:lang w:eastAsia="lv-LV"/>
        </w:rPr>
        <w:t>30</w:t>
      </w:r>
      <w:r w:rsidR="00ED36CF" w:rsidRPr="00ED36CF">
        <w:rPr>
          <w:rFonts w:eastAsia="Times New Roman" w:cs="Times New Roman"/>
          <w:szCs w:val="24"/>
          <w:lang w:eastAsia="lv-LV"/>
        </w:rPr>
        <w:t>.</w:t>
      </w:r>
      <w:r>
        <w:rPr>
          <w:rFonts w:eastAsia="Times New Roman" w:cs="Times New Roman"/>
          <w:szCs w:val="24"/>
          <w:lang w:eastAsia="lv-LV"/>
        </w:rPr>
        <w:t>01</w:t>
      </w:r>
      <w:r w:rsidR="00ED36CF" w:rsidRPr="00ED36CF">
        <w:rPr>
          <w:rFonts w:eastAsia="Times New Roman" w:cs="Times New Roman"/>
          <w:szCs w:val="24"/>
          <w:lang w:eastAsia="lv-LV"/>
        </w:rPr>
        <w:t>.202</w:t>
      </w:r>
      <w:r>
        <w:rPr>
          <w:rFonts w:eastAsia="Times New Roman" w:cs="Times New Roman"/>
          <w:szCs w:val="24"/>
          <w:lang w:eastAsia="lv-LV"/>
        </w:rPr>
        <w:t>6</w:t>
      </w:r>
      <w:r w:rsidR="00ED36CF" w:rsidRPr="00ED36CF">
        <w:rPr>
          <w:rFonts w:eastAsia="Times New Roman" w:cs="Times New Roman"/>
          <w:szCs w:val="24"/>
          <w:lang w:eastAsia="lv-LV"/>
        </w:rPr>
        <w:t xml:space="preserve">. </w:t>
      </w:r>
      <w:r>
        <w:rPr>
          <w:rFonts w:eastAsia="Times New Roman" w:cs="Times New Roman"/>
          <w:szCs w:val="24"/>
          <w:lang w:eastAsia="lv-LV"/>
        </w:rPr>
        <w:t>iekšējam normatīvajam aktam</w:t>
      </w:r>
      <w:r w:rsidR="00ED36CF" w:rsidRPr="00ED36CF">
        <w:rPr>
          <w:rFonts w:eastAsia="Times New Roman" w:cs="Times New Roman"/>
          <w:szCs w:val="24"/>
          <w:lang w:eastAsia="lv-LV"/>
        </w:rPr>
        <w:t xml:space="preserve"> Nr.</w:t>
      </w:r>
      <w:r w:rsidR="00241317">
        <w:rPr>
          <w:rFonts w:eastAsia="Times New Roman" w:cs="Times New Roman"/>
          <w:szCs w:val="24"/>
          <w:lang w:eastAsia="lv-LV"/>
        </w:rPr>
        <w:t> 8</w:t>
      </w:r>
    </w:p>
    <w:p w14:paraId="4C5D897A" w14:textId="1156AE9C" w:rsidR="00391064" w:rsidRPr="00665744" w:rsidRDefault="00391064" w:rsidP="00ED36CF">
      <w:pPr>
        <w:jc w:val="right"/>
        <w:rPr>
          <w:rFonts w:eastAsia="Times New Roman" w:cs="Times New Roman"/>
          <w:i/>
          <w:iCs/>
          <w:szCs w:val="24"/>
          <w:lang w:eastAsia="lv-LV"/>
        </w:rPr>
      </w:pPr>
      <w:bookmarkStart w:id="10" w:name="_Hlk226967941"/>
      <w:r w:rsidRPr="00665744">
        <w:rPr>
          <w:rFonts w:eastAsia="Times New Roman" w:cs="Times New Roman"/>
          <w:i/>
          <w:iCs/>
          <w:szCs w:val="24"/>
          <w:lang w:eastAsia="lv-LV"/>
        </w:rPr>
        <w:t>(</w:t>
      </w:r>
      <w:r w:rsidR="00B14795">
        <w:rPr>
          <w:rFonts w:eastAsia="Times New Roman" w:cs="Times New Roman"/>
          <w:i/>
          <w:iCs/>
          <w:szCs w:val="24"/>
          <w:lang w:eastAsia="lv-LV"/>
        </w:rPr>
        <w:t>29</w:t>
      </w:r>
      <w:r w:rsidRPr="00665744">
        <w:rPr>
          <w:rFonts w:eastAsia="Times New Roman" w:cs="Times New Roman"/>
          <w:i/>
          <w:iCs/>
          <w:szCs w:val="24"/>
          <w:lang w:eastAsia="lv-LV"/>
        </w:rPr>
        <w:t>.0</w:t>
      </w:r>
      <w:r w:rsidR="00CD4E9B">
        <w:rPr>
          <w:rFonts w:eastAsia="Times New Roman" w:cs="Times New Roman"/>
          <w:i/>
          <w:iCs/>
          <w:szCs w:val="24"/>
          <w:lang w:eastAsia="lv-LV"/>
        </w:rPr>
        <w:t>9</w:t>
      </w:r>
      <w:r w:rsidRPr="00665744">
        <w:rPr>
          <w:rFonts w:eastAsia="Times New Roman" w:cs="Times New Roman"/>
          <w:i/>
          <w:iCs/>
          <w:szCs w:val="24"/>
          <w:lang w:eastAsia="lv-LV"/>
        </w:rPr>
        <w:t>.2026. iekšējā normatīvā akta Nr.</w:t>
      </w:r>
      <w:r w:rsidR="00AA2D0B">
        <w:rPr>
          <w:rFonts w:eastAsia="Times New Roman" w:cs="Times New Roman"/>
          <w:i/>
          <w:iCs/>
          <w:szCs w:val="24"/>
          <w:lang w:eastAsia="lv-LV"/>
        </w:rPr>
        <w:t xml:space="preserve"> </w:t>
      </w:r>
      <w:r w:rsidR="00B14795">
        <w:rPr>
          <w:rFonts w:eastAsia="Times New Roman" w:cs="Times New Roman"/>
          <w:i/>
          <w:iCs/>
          <w:szCs w:val="24"/>
          <w:lang w:eastAsia="lv-LV"/>
        </w:rPr>
        <w:t>2</w:t>
      </w:r>
      <w:r w:rsidR="00AA2D0B">
        <w:rPr>
          <w:rFonts w:eastAsia="Times New Roman" w:cs="Times New Roman"/>
          <w:i/>
          <w:iCs/>
          <w:szCs w:val="24"/>
          <w:lang w:eastAsia="lv-LV"/>
        </w:rPr>
        <w:t>5</w:t>
      </w:r>
      <w:r w:rsidRPr="00665744">
        <w:rPr>
          <w:rFonts w:eastAsia="Times New Roman" w:cs="Times New Roman"/>
          <w:i/>
          <w:iCs/>
          <w:szCs w:val="24"/>
          <w:lang w:eastAsia="lv-LV"/>
        </w:rPr>
        <w:t xml:space="preserve"> redakcijā)</w:t>
      </w:r>
    </w:p>
    <w:bookmarkEnd w:id="8"/>
    <w:bookmarkEnd w:id="10"/>
    <w:p w14:paraId="174BC997" w14:textId="77777777" w:rsidR="00ED36CF" w:rsidRPr="00ED36CF" w:rsidRDefault="00ED36CF" w:rsidP="00ED36CF">
      <w:pPr>
        <w:shd w:val="clear" w:color="auto" w:fill="FFFFFF"/>
        <w:tabs>
          <w:tab w:val="left" w:pos="730"/>
        </w:tabs>
        <w:ind w:hanging="360"/>
        <w:jc w:val="right"/>
        <w:rPr>
          <w:rFonts w:eastAsia="Times New Roman" w:cs="Times New Roman"/>
          <w:szCs w:val="24"/>
          <w:lang w:eastAsia="lv-LV"/>
        </w:rPr>
      </w:pPr>
    </w:p>
    <w:tbl>
      <w:tblPr>
        <w:tblStyle w:val="Reatabula"/>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1411"/>
      </w:tblGrid>
      <w:tr w:rsidR="000D203B" w14:paraId="686A1D74" w14:textId="77777777" w:rsidTr="000D203B">
        <w:trPr>
          <w:trHeight w:val="567"/>
        </w:trPr>
        <w:tc>
          <w:tcPr>
            <w:tcW w:w="5381" w:type="dxa"/>
            <w:tcBorders>
              <w:bottom w:val="single" w:sz="4" w:space="0" w:color="auto"/>
            </w:tcBorders>
            <w:vAlign w:val="bottom"/>
          </w:tcPr>
          <w:p w14:paraId="4A0EAC7B" w14:textId="77777777" w:rsidR="000D203B" w:rsidRPr="000D203B" w:rsidRDefault="000D203B" w:rsidP="000D203B">
            <w:pPr>
              <w:tabs>
                <w:tab w:val="left" w:pos="730"/>
              </w:tabs>
              <w:jc w:val="center"/>
              <w:rPr>
                <w:rFonts w:eastAsia="Times New Roman" w:cs="Times New Roman"/>
                <w:b/>
                <w:bCs/>
                <w:szCs w:val="24"/>
                <w:lang w:eastAsia="lv-LV"/>
              </w:rPr>
            </w:pPr>
          </w:p>
        </w:tc>
        <w:tc>
          <w:tcPr>
            <w:tcW w:w="1411" w:type="dxa"/>
            <w:vAlign w:val="bottom"/>
          </w:tcPr>
          <w:p w14:paraId="2FFBC2BA" w14:textId="4CFBE3F4" w:rsidR="000D203B" w:rsidRDefault="000D203B" w:rsidP="000D203B">
            <w:pPr>
              <w:tabs>
                <w:tab w:val="left" w:pos="730"/>
              </w:tabs>
              <w:jc w:val="right"/>
              <w:rPr>
                <w:rFonts w:eastAsia="Times New Roman" w:cs="Times New Roman"/>
                <w:szCs w:val="24"/>
                <w:lang w:eastAsia="lv-LV"/>
              </w:rPr>
            </w:pPr>
            <w:r w:rsidRPr="00ED36CF">
              <w:rPr>
                <w:rFonts w:eastAsia="Times New Roman" w:cs="Times New Roman"/>
                <w:szCs w:val="24"/>
                <w:lang w:eastAsia="lv-LV"/>
              </w:rPr>
              <w:t>direktoram</w:t>
            </w:r>
          </w:p>
        </w:tc>
      </w:tr>
      <w:tr w:rsidR="000D203B" w14:paraId="5D9D793D" w14:textId="77777777" w:rsidTr="000D203B">
        <w:trPr>
          <w:trHeight w:val="283"/>
        </w:trPr>
        <w:tc>
          <w:tcPr>
            <w:tcW w:w="5381" w:type="dxa"/>
            <w:tcBorders>
              <w:top w:val="single" w:sz="4" w:space="0" w:color="auto"/>
            </w:tcBorders>
          </w:tcPr>
          <w:p w14:paraId="49F8DAB5" w14:textId="1903B6AE" w:rsidR="000D203B" w:rsidRPr="000D203B" w:rsidRDefault="000D203B" w:rsidP="000D203B">
            <w:pPr>
              <w:shd w:val="clear" w:color="auto" w:fill="FFFFFF"/>
              <w:tabs>
                <w:tab w:val="left" w:pos="730"/>
                <w:tab w:val="left" w:pos="3441"/>
              </w:tabs>
              <w:ind w:right="33"/>
              <w:jc w:val="center"/>
              <w:rPr>
                <w:rFonts w:eastAsia="Times New Roman" w:cs="Times New Roman"/>
                <w:szCs w:val="24"/>
                <w:vertAlign w:val="superscript"/>
                <w:lang w:eastAsia="lv-LV"/>
              </w:rPr>
            </w:pPr>
            <w:r w:rsidRPr="00ED36CF">
              <w:rPr>
                <w:rFonts w:eastAsia="Times New Roman" w:cs="Times New Roman"/>
                <w:szCs w:val="24"/>
                <w:vertAlign w:val="superscript"/>
                <w:lang w:eastAsia="lv-LV"/>
              </w:rPr>
              <w:t>(izglītības iestādes)</w:t>
            </w:r>
          </w:p>
        </w:tc>
        <w:tc>
          <w:tcPr>
            <w:tcW w:w="1411" w:type="dxa"/>
          </w:tcPr>
          <w:p w14:paraId="6AEB3D59" w14:textId="77777777" w:rsidR="000D203B" w:rsidRDefault="000D203B" w:rsidP="00ED36CF">
            <w:pPr>
              <w:tabs>
                <w:tab w:val="left" w:pos="730"/>
              </w:tabs>
              <w:jc w:val="right"/>
              <w:rPr>
                <w:rFonts w:eastAsia="Times New Roman" w:cs="Times New Roman"/>
                <w:szCs w:val="24"/>
                <w:lang w:eastAsia="lv-LV"/>
              </w:rPr>
            </w:pPr>
          </w:p>
        </w:tc>
      </w:tr>
      <w:tr w:rsidR="000D203B" w14:paraId="190ADA49" w14:textId="77777777" w:rsidTr="000D203B">
        <w:trPr>
          <w:trHeight w:val="567"/>
        </w:trPr>
        <w:tc>
          <w:tcPr>
            <w:tcW w:w="6792" w:type="dxa"/>
            <w:gridSpan w:val="2"/>
            <w:tcBorders>
              <w:bottom w:val="single" w:sz="4" w:space="0" w:color="auto"/>
            </w:tcBorders>
          </w:tcPr>
          <w:p w14:paraId="42C4F57F" w14:textId="77777777" w:rsidR="000D203B" w:rsidRDefault="000D203B" w:rsidP="00ED36CF">
            <w:pPr>
              <w:tabs>
                <w:tab w:val="left" w:pos="730"/>
              </w:tabs>
              <w:jc w:val="right"/>
              <w:rPr>
                <w:rFonts w:eastAsia="Times New Roman" w:cs="Times New Roman"/>
                <w:szCs w:val="24"/>
                <w:lang w:eastAsia="lv-LV"/>
              </w:rPr>
            </w:pPr>
          </w:p>
        </w:tc>
      </w:tr>
      <w:tr w:rsidR="000D203B" w14:paraId="2230A2F7" w14:textId="77777777" w:rsidTr="000D203B">
        <w:trPr>
          <w:trHeight w:val="283"/>
        </w:trPr>
        <w:tc>
          <w:tcPr>
            <w:tcW w:w="6792" w:type="dxa"/>
            <w:gridSpan w:val="2"/>
            <w:tcBorders>
              <w:top w:val="single" w:sz="4" w:space="0" w:color="auto"/>
            </w:tcBorders>
          </w:tcPr>
          <w:p w14:paraId="4B9159D8" w14:textId="2C2CB851" w:rsidR="000D203B" w:rsidRPr="000D203B" w:rsidRDefault="000D203B" w:rsidP="000D203B">
            <w:pPr>
              <w:shd w:val="clear" w:color="auto" w:fill="FFFFFF"/>
              <w:tabs>
                <w:tab w:val="left" w:pos="730"/>
              </w:tabs>
              <w:ind w:hanging="360"/>
              <w:jc w:val="right"/>
              <w:rPr>
                <w:rFonts w:eastAsia="Times New Roman" w:cs="Times New Roman"/>
                <w:szCs w:val="24"/>
                <w:vertAlign w:val="superscript"/>
                <w:lang w:eastAsia="lv-LV"/>
              </w:rPr>
            </w:pPr>
            <w:r w:rsidRPr="00ED36CF">
              <w:rPr>
                <w:rFonts w:eastAsia="Times New Roman" w:cs="Times New Roman"/>
                <w:szCs w:val="24"/>
                <w:vertAlign w:val="superscript"/>
                <w:lang w:eastAsia="lv-LV"/>
              </w:rPr>
              <w:t>(skolēna vecāka (aizbildņa) vārds, uzvārds)</w:t>
            </w:r>
          </w:p>
        </w:tc>
      </w:tr>
      <w:tr w:rsidR="000D203B" w14:paraId="54C940BE" w14:textId="77777777" w:rsidTr="000D203B">
        <w:trPr>
          <w:trHeight w:val="567"/>
        </w:trPr>
        <w:tc>
          <w:tcPr>
            <w:tcW w:w="6792" w:type="dxa"/>
            <w:gridSpan w:val="2"/>
            <w:tcBorders>
              <w:bottom w:val="single" w:sz="4" w:space="0" w:color="auto"/>
            </w:tcBorders>
          </w:tcPr>
          <w:p w14:paraId="7CB55D4D" w14:textId="77777777" w:rsidR="000D203B" w:rsidRDefault="000D203B" w:rsidP="00ED36CF">
            <w:pPr>
              <w:tabs>
                <w:tab w:val="left" w:pos="730"/>
              </w:tabs>
              <w:jc w:val="right"/>
              <w:rPr>
                <w:rFonts w:eastAsia="Times New Roman" w:cs="Times New Roman"/>
                <w:szCs w:val="24"/>
                <w:lang w:eastAsia="lv-LV"/>
              </w:rPr>
            </w:pPr>
          </w:p>
        </w:tc>
      </w:tr>
      <w:tr w:rsidR="000D203B" w14:paraId="341F5B7D" w14:textId="77777777" w:rsidTr="000D203B">
        <w:trPr>
          <w:trHeight w:val="283"/>
        </w:trPr>
        <w:tc>
          <w:tcPr>
            <w:tcW w:w="6792" w:type="dxa"/>
            <w:gridSpan w:val="2"/>
            <w:tcBorders>
              <w:top w:val="single" w:sz="4" w:space="0" w:color="auto"/>
            </w:tcBorders>
          </w:tcPr>
          <w:p w14:paraId="023B32FA" w14:textId="3181A13A" w:rsidR="000D203B" w:rsidRDefault="000D203B" w:rsidP="00ED36CF">
            <w:pPr>
              <w:tabs>
                <w:tab w:val="left" w:pos="730"/>
              </w:tabs>
              <w:jc w:val="right"/>
              <w:rPr>
                <w:rFonts w:eastAsia="Times New Roman" w:cs="Times New Roman"/>
                <w:szCs w:val="24"/>
                <w:lang w:eastAsia="lv-LV"/>
              </w:rPr>
            </w:pPr>
            <w:r w:rsidRPr="00ED36CF">
              <w:rPr>
                <w:rFonts w:eastAsia="Times New Roman" w:cs="Times New Roman"/>
                <w:szCs w:val="24"/>
                <w:vertAlign w:val="superscript"/>
                <w:lang w:eastAsia="lv-LV"/>
              </w:rPr>
              <w:t>(dzīvesvietas adrese, tālrunis)</w:t>
            </w:r>
          </w:p>
        </w:tc>
      </w:tr>
    </w:tbl>
    <w:p w14:paraId="51816C83" w14:textId="77777777" w:rsidR="00ED36CF" w:rsidRDefault="00ED36CF" w:rsidP="00ED36CF">
      <w:pPr>
        <w:shd w:val="clear" w:color="auto" w:fill="FFFFFF"/>
        <w:tabs>
          <w:tab w:val="left" w:pos="730"/>
        </w:tabs>
        <w:ind w:hanging="360"/>
        <w:jc w:val="right"/>
        <w:rPr>
          <w:rFonts w:eastAsia="Times New Roman" w:cs="Times New Roman"/>
          <w:szCs w:val="24"/>
          <w:lang w:eastAsia="lv-LV"/>
        </w:rPr>
      </w:pPr>
    </w:p>
    <w:p w14:paraId="52A279D9" w14:textId="77777777" w:rsidR="00ED36CF" w:rsidRPr="00ED36CF" w:rsidRDefault="00ED36CF" w:rsidP="00ED36CF">
      <w:pPr>
        <w:shd w:val="clear" w:color="auto" w:fill="FFFFFF"/>
        <w:tabs>
          <w:tab w:val="left" w:pos="730"/>
        </w:tabs>
        <w:ind w:left="730" w:right="5" w:hanging="360"/>
        <w:jc w:val="center"/>
        <w:rPr>
          <w:rFonts w:eastAsia="Times New Roman" w:cs="Times New Roman"/>
          <w:b/>
          <w:bCs/>
          <w:spacing w:val="-13"/>
          <w:sz w:val="28"/>
          <w:szCs w:val="28"/>
          <w:lang w:eastAsia="lv-LV"/>
        </w:rPr>
      </w:pPr>
      <w:r w:rsidRPr="00ED36CF">
        <w:rPr>
          <w:rFonts w:eastAsia="Times New Roman" w:cs="Times New Roman"/>
          <w:b/>
          <w:bCs/>
          <w:spacing w:val="-13"/>
          <w:sz w:val="28"/>
          <w:szCs w:val="28"/>
          <w:lang w:eastAsia="lv-LV"/>
        </w:rPr>
        <w:t>IESNIEGUMS</w:t>
      </w:r>
    </w:p>
    <w:p w14:paraId="3E2958B1" w14:textId="77777777" w:rsidR="00ED36CF" w:rsidRPr="00ED36CF" w:rsidRDefault="00ED36CF" w:rsidP="00ED36CF">
      <w:pPr>
        <w:shd w:val="clear" w:color="auto" w:fill="FFFFFF"/>
        <w:tabs>
          <w:tab w:val="left" w:pos="730"/>
        </w:tabs>
        <w:ind w:left="730" w:right="5" w:hanging="360"/>
        <w:jc w:val="center"/>
        <w:rPr>
          <w:rFonts w:eastAsia="Times New Roman" w:cs="Times New Roman"/>
          <w:szCs w:val="24"/>
          <w:lang w:eastAsia="lv-LV"/>
        </w:rPr>
      </w:pPr>
    </w:p>
    <w:tbl>
      <w:tblPr>
        <w:tblStyle w:val="Reatabul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964"/>
        <w:gridCol w:w="4966"/>
      </w:tblGrid>
      <w:tr w:rsidR="005971BE" w14:paraId="2BC6FAF1" w14:textId="77777777" w:rsidTr="005971BE">
        <w:trPr>
          <w:trHeight w:val="397"/>
        </w:trPr>
        <w:tc>
          <w:tcPr>
            <w:tcW w:w="851" w:type="dxa"/>
            <w:vAlign w:val="bottom"/>
          </w:tcPr>
          <w:p w14:paraId="7BB18675" w14:textId="77777777" w:rsidR="005971BE" w:rsidRDefault="005971BE" w:rsidP="005971BE">
            <w:pPr>
              <w:tabs>
                <w:tab w:val="left" w:pos="0"/>
              </w:tabs>
              <w:jc w:val="left"/>
              <w:rPr>
                <w:rFonts w:eastAsia="Times New Roman" w:cs="Times New Roman"/>
                <w:szCs w:val="24"/>
                <w:lang w:eastAsia="lv-LV"/>
              </w:rPr>
            </w:pPr>
          </w:p>
        </w:tc>
        <w:tc>
          <w:tcPr>
            <w:tcW w:w="3964" w:type="dxa"/>
            <w:vAlign w:val="bottom"/>
          </w:tcPr>
          <w:p w14:paraId="648022C6" w14:textId="5A225B98" w:rsidR="005971BE" w:rsidRDefault="005971BE" w:rsidP="005971BE">
            <w:pPr>
              <w:tabs>
                <w:tab w:val="left" w:pos="0"/>
              </w:tabs>
              <w:jc w:val="left"/>
              <w:rPr>
                <w:rFonts w:eastAsia="Times New Roman" w:cs="Times New Roman"/>
                <w:szCs w:val="24"/>
                <w:lang w:eastAsia="lv-LV"/>
              </w:rPr>
            </w:pPr>
            <w:r w:rsidRPr="00ED36CF">
              <w:rPr>
                <w:rFonts w:eastAsia="Times New Roman" w:cs="Times New Roman"/>
                <w:szCs w:val="24"/>
                <w:lang w:eastAsia="lv-LV"/>
              </w:rPr>
              <w:t>Lūdzu nodrošināt manam bērnam</w:t>
            </w:r>
          </w:p>
        </w:tc>
        <w:tc>
          <w:tcPr>
            <w:tcW w:w="4966" w:type="dxa"/>
            <w:tcBorders>
              <w:bottom w:val="single" w:sz="4" w:space="0" w:color="auto"/>
            </w:tcBorders>
            <w:vAlign w:val="bottom"/>
          </w:tcPr>
          <w:p w14:paraId="22C2F1E7" w14:textId="77777777" w:rsidR="005971BE" w:rsidRPr="007A6669" w:rsidRDefault="005971BE" w:rsidP="005971BE">
            <w:pPr>
              <w:tabs>
                <w:tab w:val="left" w:pos="0"/>
              </w:tabs>
              <w:jc w:val="center"/>
              <w:rPr>
                <w:rFonts w:eastAsia="Times New Roman" w:cs="Times New Roman"/>
                <w:b/>
                <w:bCs/>
                <w:szCs w:val="24"/>
                <w:lang w:eastAsia="lv-LV"/>
              </w:rPr>
            </w:pPr>
          </w:p>
        </w:tc>
      </w:tr>
      <w:tr w:rsidR="005971BE" w14:paraId="35AB09BE" w14:textId="77777777" w:rsidTr="005971BE">
        <w:trPr>
          <w:trHeight w:val="307"/>
        </w:trPr>
        <w:tc>
          <w:tcPr>
            <w:tcW w:w="851" w:type="dxa"/>
            <w:vAlign w:val="bottom"/>
          </w:tcPr>
          <w:p w14:paraId="0B95C918" w14:textId="77777777" w:rsidR="005971BE" w:rsidRDefault="005971BE" w:rsidP="005971BE">
            <w:pPr>
              <w:tabs>
                <w:tab w:val="left" w:pos="0"/>
              </w:tabs>
              <w:jc w:val="left"/>
              <w:rPr>
                <w:rFonts w:eastAsia="Times New Roman" w:cs="Times New Roman"/>
                <w:szCs w:val="24"/>
                <w:lang w:eastAsia="lv-LV"/>
              </w:rPr>
            </w:pPr>
          </w:p>
        </w:tc>
        <w:tc>
          <w:tcPr>
            <w:tcW w:w="3964" w:type="dxa"/>
            <w:vAlign w:val="bottom"/>
          </w:tcPr>
          <w:p w14:paraId="0C505385" w14:textId="77777777" w:rsidR="005971BE" w:rsidRDefault="005971BE" w:rsidP="005971BE">
            <w:pPr>
              <w:tabs>
                <w:tab w:val="left" w:pos="0"/>
              </w:tabs>
              <w:jc w:val="left"/>
              <w:rPr>
                <w:rFonts w:eastAsia="Times New Roman" w:cs="Times New Roman"/>
                <w:szCs w:val="24"/>
                <w:lang w:eastAsia="lv-LV"/>
              </w:rPr>
            </w:pPr>
          </w:p>
        </w:tc>
        <w:tc>
          <w:tcPr>
            <w:tcW w:w="4966" w:type="dxa"/>
            <w:tcBorders>
              <w:top w:val="single" w:sz="4" w:space="0" w:color="auto"/>
            </w:tcBorders>
          </w:tcPr>
          <w:p w14:paraId="00A0D8D5" w14:textId="45A5C7BA" w:rsidR="005971BE" w:rsidRDefault="005971BE" w:rsidP="005971BE">
            <w:pPr>
              <w:tabs>
                <w:tab w:val="left" w:pos="0"/>
              </w:tabs>
              <w:jc w:val="center"/>
              <w:rPr>
                <w:rFonts w:eastAsia="Times New Roman" w:cs="Times New Roman"/>
                <w:szCs w:val="24"/>
                <w:lang w:eastAsia="lv-LV"/>
              </w:rPr>
            </w:pPr>
            <w:r w:rsidRPr="00ED36CF">
              <w:rPr>
                <w:rFonts w:eastAsia="Times New Roman" w:cs="Times New Roman"/>
                <w:szCs w:val="24"/>
                <w:vertAlign w:val="superscript"/>
                <w:lang w:eastAsia="lv-LV"/>
              </w:rPr>
              <w:t>(vārds, uzvārds datīvā)</w:t>
            </w:r>
          </w:p>
        </w:tc>
      </w:tr>
      <w:tr w:rsidR="005971BE" w14:paraId="2A5DFFA5" w14:textId="77777777" w:rsidTr="005971BE">
        <w:trPr>
          <w:trHeight w:val="397"/>
        </w:trPr>
        <w:tc>
          <w:tcPr>
            <w:tcW w:w="851" w:type="dxa"/>
            <w:tcBorders>
              <w:bottom w:val="single" w:sz="4" w:space="0" w:color="auto"/>
            </w:tcBorders>
            <w:vAlign w:val="bottom"/>
          </w:tcPr>
          <w:p w14:paraId="440DE0B0" w14:textId="77777777" w:rsidR="005971BE" w:rsidRPr="007A6669" w:rsidRDefault="005971BE" w:rsidP="007A6669">
            <w:pPr>
              <w:tabs>
                <w:tab w:val="left" w:pos="0"/>
              </w:tabs>
              <w:jc w:val="center"/>
              <w:rPr>
                <w:rFonts w:eastAsia="Times New Roman" w:cs="Times New Roman"/>
                <w:b/>
                <w:bCs/>
                <w:szCs w:val="24"/>
                <w:lang w:eastAsia="lv-LV"/>
              </w:rPr>
            </w:pPr>
          </w:p>
        </w:tc>
        <w:tc>
          <w:tcPr>
            <w:tcW w:w="8930" w:type="dxa"/>
            <w:gridSpan w:val="2"/>
            <w:vAlign w:val="bottom"/>
          </w:tcPr>
          <w:p w14:paraId="15D5139C" w14:textId="08FDF869" w:rsidR="005971BE" w:rsidRDefault="005971BE" w:rsidP="005971BE">
            <w:pPr>
              <w:tabs>
                <w:tab w:val="left" w:pos="0"/>
              </w:tabs>
              <w:jc w:val="left"/>
              <w:rPr>
                <w:rFonts w:eastAsia="Times New Roman" w:cs="Times New Roman"/>
                <w:szCs w:val="24"/>
                <w:lang w:eastAsia="lv-LV"/>
              </w:rPr>
            </w:pPr>
            <w:r>
              <w:rPr>
                <w:rFonts w:eastAsia="Times New Roman" w:cs="Times New Roman"/>
                <w:szCs w:val="24"/>
                <w:lang w:eastAsia="lv-LV"/>
              </w:rPr>
              <w:t>. </w:t>
            </w:r>
            <w:r w:rsidRPr="00ED36CF">
              <w:rPr>
                <w:rFonts w:eastAsia="Times New Roman" w:cs="Times New Roman"/>
                <w:szCs w:val="24"/>
                <w:lang w:eastAsia="lv-LV"/>
              </w:rPr>
              <w:t>klases skolniekam/-cei 202__./202__.</w:t>
            </w:r>
            <w:r>
              <w:rPr>
                <w:rFonts w:eastAsia="Times New Roman" w:cs="Times New Roman"/>
                <w:szCs w:val="24"/>
                <w:lang w:eastAsia="lv-LV"/>
              </w:rPr>
              <w:t> </w:t>
            </w:r>
            <w:r w:rsidRPr="00ED36CF">
              <w:rPr>
                <w:rFonts w:eastAsia="Times New Roman" w:cs="Times New Roman"/>
                <w:szCs w:val="24"/>
                <w:lang w:eastAsia="lv-LV"/>
              </w:rPr>
              <w:t>mācību gadā pašvaldības, tai skaitā 1.-4.</w:t>
            </w:r>
            <w:r>
              <w:rPr>
                <w:rFonts w:eastAsia="Times New Roman" w:cs="Times New Roman"/>
                <w:szCs w:val="24"/>
                <w:lang w:eastAsia="lv-LV"/>
              </w:rPr>
              <w:t> </w:t>
            </w:r>
            <w:r w:rsidRPr="00ED36CF">
              <w:rPr>
                <w:rFonts w:eastAsia="Times New Roman" w:cs="Times New Roman"/>
                <w:szCs w:val="24"/>
                <w:lang w:eastAsia="lv-LV"/>
              </w:rPr>
              <w:t>klasei no</w:t>
            </w:r>
          </w:p>
        </w:tc>
      </w:tr>
      <w:tr w:rsidR="005971BE" w14:paraId="7839040E" w14:textId="77777777" w:rsidTr="005971BE">
        <w:trPr>
          <w:trHeight w:val="397"/>
        </w:trPr>
        <w:tc>
          <w:tcPr>
            <w:tcW w:w="9781" w:type="dxa"/>
            <w:gridSpan w:val="3"/>
            <w:vAlign w:val="bottom"/>
          </w:tcPr>
          <w:p w14:paraId="676DBEAE" w14:textId="1A18BD3B" w:rsidR="005971BE" w:rsidRDefault="005971BE" w:rsidP="005971BE">
            <w:pPr>
              <w:tabs>
                <w:tab w:val="left" w:pos="0"/>
              </w:tabs>
              <w:jc w:val="left"/>
              <w:rPr>
                <w:rFonts w:eastAsia="Times New Roman" w:cs="Times New Roman"/>
                <w:szCs w:val="24"/>
                <w:lang w:eastAsia="lv-LV"/>
              </w:rPr>
            </w:pPr>
            <w:r w:rsidRPr="00ED36CF">
              <w:rPr>
                <w:rFonts w:eastAsia="Times New Roman" w:cs="Times New Roman"/>
                <w:szCs w:val="24"/>
                <w:lang w:eastAsia="lv-LV"/>
              </w:rPr>
              <w:t xml:space="preserve">valsts budžeta </w:t>
            </w:r>
            <w:r>
              <w:rPr>
                <w:rFonts w:eastAsia="Times New Roman" w:cs="Times New Roman"/>
                <w:szCs w:val="24"/>
                <w:lang w:eastAsia="lv-LV"/>
              </w:rPr>
              <w:t xml:space="preserve"> </w:t>
            </w:r>
            <w:r w:rsidRPr="00ED36CF">
              <w:rPr>
                <w:rFonts w:eastAsia="Times New Roman" w:cs="Times New Roman"/>
                <w:szCs w:val="24"/>
                <w:lang w:eastAsia="lv-LV"/>
              </w:rPr>
              <w:t>mērķdotācijas, apmaksātas (</w:t>
            </w:r>
            <w:r w:rsidRPr="00ED36CF">
              <w:rPr>
                <w:rFonts w:eastAsia="Times New Roman" w:cs="Times New Roman"/>
                <w:i/>
                <w:szCs w:val="24"/>
                <w:lang w:eastAsia="lv-LV"/>
              </w:rPr>
              <w:t>atbilstošo atzīmēt</w:t>
            </w:r>
            <w:r w:rsidRPr="00ED36CF">
              <w:rPr>
                <w:rFonts w:eastAsia="Times New Roman" w:cs="Times New Roman"/>
                <w:szCs w:val="24"/>
                <w:lang w:eastAsia="lv-LV"/>
              </w:rPr>
              <w:t>)</w:t>
            </w:r>
            <w:r>
              <w:rPr>
                <w:rFonts w:eastAsia="Times New Roman" w:cs="Times New Roman"/>
                <w:szCs w:val="24"/>
                <w:lang w:eastAsia="lv-LV"/>
              </w:rPr>
              <w:t>:</w:t>
            </w:r>
          </w:p>
        </w:tc>
      </w:tr>
    </w:tbl>
    <w:p w14:paraId="28542FD8" w14:textId="6CF5505C" w:rsidR="00ED36CF" w:rsidRPr="00ED36CF" w:rsidRDefault="00ED36CF" w:rsidP="005971BE">
      <w:pPr>
        <w:shd w:val="clear" w:color="auto" w:fill="FFFFFF"/>
        <w:tabs>
          <w:tab w:val="left" w:pos="0"/>
        </w:tabs>
        <w:rPr>
          <w:rFonts w:eastAsia="Times New Roman" w:cs="Times New Roman"/>
          <w:szCs w:val="24"/>
          <w:lang w:eastAsia="lv-LV"/>
        </w:rPr>
      </w:pPr>
    </w:p>
    <w:p w14:paraId="40BC3DF9" w14:textId="203F393D"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465658330"/>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pusdienas</w:t>
      </w:r>
    </w:p>
    <w:p w14:paraId="10A23E65" w14:textId="1266A795"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244879583"/>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brokastis (izglītojamais dzīvo internātā/ dienesta viesnīcā) </w:t>
      </w:r>
    </w:p>
    <w:p w14:paraId="3B40605D" w14:textId="60289840"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911342342"/>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launagu (izglītojamais apmeklē pagarināto dienas grupu u.c.)</w:t>
      </w:r>
    </w:p>
    <w:p w14:paraId="2FBDA80D" w14:textId="430EABE7"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992297590"/>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vakariņas (izglītojamais dzīvo internātā/ dienesta viesnīcā)</w:t>
      </w:r>
    </w:p>
    <w:p w14:paraId="19E4D384" w14:textId="77777777" w:rsidR="00ED36CF" w:rsidRPr="00ED36CF" w:rsidRDefault="00ED36CF" w:rsidP="00ED36CF">
      <w:pPr>
        <w:jc w:val="left"/>
        <w:rPr>
          <w:rFonts w:eastAsia="Times New Roman" w:cs="Times New Roman"/>
          <w:szCs w:val="24"/>
        </w:rPr>
      </w:pPr>
    </w:p>
    <w:p w14:paraId="7A932BCB" w14:textId="77777777"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iepazinies/-usies ar kārtību, kādā piešķir un izlieto pašvaldības budžetā paredzētos līdzekļus Madonas novada pašvaldības izglītības iestāžu izglītojamo ēdināšanas pakalpojumu sniegšanai.</w:t>
      </w:r>
    </w:p>
    <w:p w14:paraId="7B03F777" w14:textId="77777777" w:rsidR="00ED36CF" w:rsidRPr="00CD4E9B" w:rsidRDefault="00ED36CF" w:rsidP="00ED36CF">
      <w:pPr>
        <w:ind w:firstLine="370"/>
        <w:rPr>
          <w:rFonts w:eastAsia="Times New Roman" w:cs="Times New Roman"/>
          <w:i/>
          <w:iCs/>
          <w:sz w:val="22"/>
        </w:rPr>
      </w:pPr>
    </w:p>
    <w:p w14:paraId="62397FA6" w14:textId="60317CA8"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ka pašvaldības apmaksātās ēdienreizes netiek nodrošinātas dienās, kurās saskaņā ar izglītības iestādes noteikto kārtību tiek organizētas attālinātās mācības, tajā skaitā skolēniem organizētās mācību ekskursijas, un skolēns attālinātā mācību procesa laikā neatrodas izglītības iestādē.</w:t>
      </w:r>
    </w:p>
    <w:p w14:paraId="556C29F4" w14:textId="77777777" w:rsidR="00CD4E9B" w:rsidRPr="00CD4E9B" w:rsidRDefault="00CD4E9B" w:rsidP="00ED36CF">
      <w:pPr>
        <w:ind w:firstLine="370"/>
        <w:rPr>
          <w:rFonts w:eastAsia="Times New Roman" w:cs="Times New Roman"/>
          <w:i/>
          <w:iCs/>
          <w:sz w:val="22"/>
        </w:rPr>
      </w:pPr>
    </w:p>
    <w:p w14:paraId="140FEC6F" w14:textId="473195D9" w:rsidR="00CD4E9B" w:rsidRPr="00CD4E9B" w:rsidRDefault="00CD4E9B" w:rsidP="00CD4E9B">
      <w:pPr>
        <w:ind w:firstLine="370"/>
        <w:rPr>
          <w:rFonts w:eastAsia="Times New Roman" w:cs="Times New Roman"/>
          <w:i/>
          <w:iCs/>
          <w:sz w:val="22"/>
        </w:rPr>
      </w:pPr>
      <w:r w:rsidRPr="00CD4E9B">
        <w:rPr>
          <w:rFonts w:eastAsia="Times New Roman" w:cs="Times New Roman"/>
          <w:i/>
          <w:iCs/>
          <w:sz w:val="22"/>
        </w:rPr>
        <w:t>Esmu informēt</w:t>
      </w:r>
      <w:r>
        <w:rPr>
          <w:rFonts w:eastAsia="Times New Roman" w:cs="Times New Roman"/>
          <w:i/>
          <w:iCs/>
          <w:sz w:val="22"/>
        </w:rPr>
        <w:t>s</w:t>
      </w:r>
      <w:r w:rsidR="001A4D54">
        <w:rPr>
          <w:rFonts w:eastAsia="Times New Roman" w:cs="Times New Roman"/>
          <w:i/>
          <w:iCs/>
          <w:sz w:val="22"/>
        </w:rPr>
        <w:t>/-a</w:t>
      </w:r>
      <w:r w:rsidRPr="00CD4E9B">
        <w:rPr>
          <w:rFonts w:eastAsia="Times New Roman" w:cs="Times New Roman"/>
          <w:i/>
          <w:iCs/>
          <w:sz w:val="22"/>
        </w:rPr>
        <w:t xml:space="preserve">, ka </w:t>
      </w:r>
      <w:r>
        <w:rPr>
          <w:rFonts w:eastAsia="Times New Roman" w:cs="Times New Roman"/>
          <w:i/>
          <w:iCs/>
          <w:sz w:val="22"/>
        </w:rPr>
        <w:t>manam bērnam</w:t>
      </w:r>
      <w:r w:rsidRPr="00CD4E9B">
        <w:rPr>
          <w:rFonts w:eastAsia="Times New Roman" w:cs="Times New Roman"/>
          <w:i/>
          <w:iCs/>
          <w:sz w:val="22"/>
        </w:rPr>
        <w:t xml:space="preserve"> var </w:t>
      </w:r>
      <w:r>
        <w:rPr>
          <w:rFonts w:eastAsia="Times New Roman" w:cs="Times New Roman"/>
          <w:i/>
          <w:iCs/>
          <w:sz w:val="22"/>
        </w:rPr>
        <w:t>pārtraukt</w:t>
      </w:r>
      <w:r w:rsidRPr="00CD4E9B">
        <w:rPr>
          <w:rFonts w:eastAsia="Times New Roman" w:cs="Times New Roman"/>
          <w:i/>
          <w:iCs/>
          <w:sz w:val="22"/>
        </w:rPr>
        <w:t xml:space="preserve"> </w:t>
      </w:r>
      <w:r w:rsidRPr="00CD4E9B">
        <w:rPr>
          <w:rFonts w:eastAsia="Times New Roman" w:cs="Times New Roman"/>
          <w:b/>
          <w:bCs/>
          <w:i/>
          <w:iCs/>
          <w:sz w:val="22"/>
        </w:rPr>
        <w:t>pašvaldības apmaksāto</w:t>
      </w:r>
      <w:r w:rsidRPr="00CD4E9B">
        <w:rPr>
          <w:rFonts w:eastAsia="Times New Roman" w:cs="Times New Roman"/>
          <w:i/>
          <w:iCs/>
          <w:sz w:val="22"/>
        </w:rPr>
        <w:t xml:space="preserve"> pusdienu </w:t>
      </w:r>
      <w:r>
        <w:rPr>
          <w:rFonts w:eastAsia="Times New Roman" w:cs="Times New Roman"/>
          <w:i/>
          <w:iCs/>
          <w:sz w:val="22"/>
        </w:rPr>
        <w:t>nodrošināšanu</w:t>
      </w:r>
      <w:r w:rsidRPr="00CD4E9B">
        <w:rPr>
          <w:rFonts w:eastAsia="Times New Roman" w:cs="Times New Roman"/>
          <w:i/>
          <w:iCs/>
          <w:sz w:val="22"/>
        </w:rPr>
        <w:t>,</w:t>
      </w:r>
      <w:r>
        <w:rPr>
          <w:rFonts w:eastAsia="Times New Roman" w:cs="Times New Roman"/>
          <w:i/>
          <w:iCs/>
          <w:sz w:val="22"/>
        </w:rPr>
        <w:t xml:space="preserve"> ja viņš </w:t>
      </w:r>
      <w:r w:rsidRPr="00CD4E9B">
        <w:rPr>
          <w:rFonts w:eastAsia="Times New Roman" w:cs="Times New Roman"/>
          <w:i/>
          <w:iCs/>
          <w:sz w:val="22"/>
        </w:rPr>
        <w:t>pieteiktās pusdienas neattaisnotu iemeslu dēļ neizmanto vairāk kā trīs dienas</w:t>
      </w:r>
      <w:r>
        <w:rPr>
          <w:rFonts w:eastAsia="Times New Roman" w:cs="Times New Roman"/>
          <w:i/>
          <w:iCs/>
          <w:sz w:val="22"/>
        </w:rPr>
        <w:t xml:space="preserve">, </w:t>
      </w:r>
      <w:r w:rsidRPr="00CD4E9B">
        <w:rPr>
          <w:rFonts w:eastAsia="Times New Roman" w:cs="Times New Roman"/>
          <w:i/>
          <w:iCs/>
          <w:sz w:val="22"/>
        </w:rPr>
        <w:t>necienīgi izturas pret ēdienu un iepriekšējas pārrunas nav nesušas rezultātus</w:t>
      </w:r>
      <w:r>
        <w:rPr>
          <w:rFonts w:eastAsia="Times New Roman" w:cs="Times New Roman"/>
          <w:i/>
          <w:iCs/>
          <w:sz w:val="22"/>
        </w:rPr>
        <w:t xml:space="preserve">, </w:t>
      </w:r>
      <w:r w:rsidRPr="00CD4E9B">
        <w:rPr>
          <w:rFonts w:eastAsia="Times New Roman" w:cs="Times New Roman"/>
          <w:i/>
          <w:iCs/>
          <w:sz w:val="22"/>
        </w:rPr>
        <w:t>nepiedalās skolas un pārvaldes organizētajos līdzdarbības pasākumos</w:t>
      </w:r>
      <w:r>
        <w:rPr>
          <w:rFonts w:eastAsia="Times New Roman" w:cs="Times New Roman"/>
          <w:i/>
          <w:iCs/>
          <w:sz w:val="22"/>
        </w:rPr>
        <w:t xml:space="preserve"> vai</w:t>
      </w:r>
      <w:r w:rsidRPr="00CD4E9B">
        <w:rPr>
          <w:rFonts w:eastAsia="Times New Roman" w:cs="Times New Roman"/>
          <w:i/>
          <w:iCs/>
          <w:sz w:val="22"/>
        </w:rPr>
        <w:t xml:space="preserve"> vairākkārt pārkāpj skolas iekšējās kārtības noteikumus.</w:t>
      </w:r>
      <w:r>
        <w:rPr>
          <w:rFonts w:eastAsia="Times New Roman" w:cs="Times New Roman"/>
          <w:i/>
          <w:iCs/>
          <w:sz w:val="22"/>
        </w:rPr>
        <w:t xml:space="preserve"> Šajā gadījumā izglītības iestādē ir iespēja saņemt ēdināšanas pakalpojumu par maksu saskaņā ar </w:t>
      </w:r>
      <w:r w:rsidRPr="00CD4E9B">
        <w:rPr>
          <w:rFonts w:eastAsia="Times New Roman" w:cs="Times New Roman"/>
          <w:i/>
          <w:iCs/>
          <w:sz w:val="22"/>
        </w:rPr>
        <w:t>Madonas novada pašvaldības pakalpojumu cenrād</w:t>
      </w:r>
      <w:r>
        <w:rPr>
          <w:rFonts w:eastAsia="Times New Roman" w:cs="Times New Roman"/>
          <w:i/>
          <w:iCs/>
          <w:sz w:val="22"/>
        </w:rPr>
        <w:t>i</w:t>
      </w:r>
      <w:r w:rsidRPr="00CD4E9B">
        <w:rPr>
          <w:rFonts w:eastAsia="Times New Roman" w:cs="Times New Roman"/>
          <w:i/>
          <w:iCs/>
          <w:sz w:val="22"/>
        </w:rPr>
        <w:t>.</w:t>
      </w:r>
    </w:p>
    <w:p w14:paraId="6779DC71" w14:textId="77777777" w:rsidR="00ED36CF" w:rsidRDefault="00ED36CF" w:rsidP="00ED36CF">
      <w:pPr>
        <w:ind w:firstLine="370"/>
        <w:jc w:val="right"/>
        <w:rPr>
          <w:rFonts w:eastAsia="Times New Roman" w:cs="Times New Roman"/>
          <w:szCs w:val="24"/>
        </w:rPr>
      </w:pPr>
      <w:bookmarkStart w:id="11" w:name="_Hlk226969595"/>
    </w:p>
    <w:tbl>
      <w:tblPr>
        <w:tblStyle w:val="Reatabula"/>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tblGrid>
      <w:tr w:rsidR="007A6669" w14:paraId="060E7EE5" w14:textId="77777777" w:rsidTr="007A6669">
        <w:tc>
          <w:tcPr>
            <w:tcW w:w="4387" w:type="dxa"/>
            <w:tcBorders>
              <w:bottom w:val="single" w:sz="4" w:space="0" w:color="auto"/>
            </w:tcBorders>
          </w:tcPr>
          <w:p w14:paraId="05115C4C" w14:textId="77777777" w:rsidR="007A6669" w:rsidRDefault="007A6669" w:rsidP="00ED36CF">
            <w:pPr>
              <w:jc w:val="right"/>
              <w:rPr>
                <w:rFonts w:eastAsia="Times New Roman" w:cs="Times New Roman"/>
                <w:szCs w:val="24"/>
              </w:rPr>
            </w:pPr>
          </w:p>
        </w:tc>
      </w:tr>
      <w:tr w:rsidR="007A6669" w14:paraId="6A038D45" w14:textId="77777777" w:rsidTr="007A6669">
        <w:tc>
          <w:tcPr>
            <w:tcW w:w="4387" w:type="dxa"/>
            <w:tcBorders>
              <w:top w:val="single" w:sz="4" w:space="0" w:color="auto"/>
            </w:tcBorders>
          </w:tcPr>
          <w:p w14:paraId="7526BBE7" w14:textId="2AF2C5BB" w:rsidR="007A6669" w:rsidRDefault="007A6669" w:rsidP="00ED36CF">
            <w:pPr>
              <w:jc w:val="right"/>
              <w:rPr>
                <w:rFonts w:eastAsia="Times New Roman" w:cs="Times New Roman"/>
                <w:szCs w:val="24"/>
              </w:rPr>
            </w:pPr>
            <w:r w:rsidRPr="00ED36CF">
              <w:rPr>
                <w:rFonts w:eastAsia="Times New Roman" w:cs="Times New Roman"/>
                <w:szCs w:val="24"/>
              </w:rPr>
              <w:t>(paraksts</w:t>
            </w:r>
            <w:r>
              <w:rPr>
                <w:rFonts w:eastAsia="Times New Roman" w:cs="Times New Roman"/>
                <w:szCs w:val="24"/>
              </w:rPr>
              <w:t>, paraksta atšifrējums</w:t>
            </w:r>
            <w:r w:rsidRPr="00ED36CF">
              <w:rPr>
                <w:rFonts w:eastAsia="Times New Roman" w:cs="Times New Roman"/>
                <w:szCs w:val="24"/>
              </w:rPr>
              <w:t>)</w:t>
            </w:r>
          </w:p>
        </w:tc>
      </w:tr>
    </w:tbl>
    <w:p w14:paraId="50C9430F" w14:textId="77777777" w:rsidR="007A6669" w:rsidRDefault="007A6669" w:rsidP="007A74C5">
      <w:pPr>
        <w:rPr>
          <w:rFonts w:eastAsia="Times New Roman" w:cs="Times New Roman"/>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tblGrid>
      <w:tr w:rsidR="007A6669" w14:paraId="4D46F4B0" w14:textId="77777777" w:rsidTr="007A6669">
        <w:tc>
          <w:tcPr>
            <w:tcW w:w="3539" w:type="dxa"/>
            <w:tcBorders>
              <w:bottom w:val="single" w:sz="4" w:space="0" w:color="auto"/>
            </w:tcBorders>
          </w:tcPr>
          <w:p w14:paraId="4D0ED67A" w14:textId="77777777" w:rsidR="007A6669" w:rsidRDefault="007A6669" w:rsidP="00ED36CF">
            <w:pPr>
              <w:rPr>
                <w:rFonts w:eastAsia="Times New Roman" w:cs="Times New Roman"/>
                <w:szCs w:val="24"/>
              </w:rPr>
            </w:pPr>
          </w:p>
        </w:tc>
      </w:tr>
      <w:tr w:rsidR="007A6669" w14:paraId="68ED281B" w14:textId="77777777" w:rsidTr="007A6669">
        <w:tc>
          <w:tcPr>
            <w:tcW w:w="3539" w:type="dxa"/>
            <w:tcBorders>
              <w:top w:val="single" w:sz="4" w:space="0" w:color="auto"/>
            </w:tcBorders>
          </w:tcPr>
          <w:p w14:paraId="3625F322" w14:textId="5A5C0A90" w:rsidR="007A6669" w:rsidRDefault="007A6669" w:rsidP="00ED36CF">
            <w:pPr>
              <w:rPr>
                <w:rFonts w:eastAsia="Times New Roman" w:cs="Times New Roman"/>
                <w:szCs w:val="24"/>
              </w:rPr>
            </w:pPr>
            <w:r w:rsidRPr="00ED36CF">
              <w:rPr>
                <w:rFonts w:eastAsia="Times New Roman" w:cs="Times New Roman"/>
                <w:szCs w:val="24"/>
              </w:rPr>
              <w:t>(datums)</w:t>
            </w:r>
          </w:p>
        </w:tc>
      </w:tr>
      <w:bookmarkEnd w:id="9"/>
      <w:bookmarkEnd w:id="11"/>
    </w:tbl>
    <w:p w14:paraId="0197BD33" w14:textId="2256F594" w:rsidR="00ED36CF" w:rsidRPr="00ED36CF" w:rsidRDefault="00ED36CF" w:rsidP="00CD4E9B">
      <w:pPr>
        <w:rPr>
          <w:rFonts w:eastAsia="Times New Roman" w:cs="Times New Roman"/>
          <w:szCs w:val="24"/>
        </w:rPr>
      </w:pPr>
      <w:r w:rsidRPr="00ED36CF">
        <w:rPr>
          <w:rFonts w:eastAsia="Times New Roman" w:cs="Times New Roman"/>
          <w:b/>
          <w:bCs/>
          <w:color w:val="000000"/>
          <w:szCs w:val="24"/>
        </w:rPr>
        <w:br w:type="page"/>
      </w:r>
    </w:p>
    <w:p w14:paraId="35420A98" w14:textId="2C91118D" w:rsidR="00ED36CF" w:rsidRPr="00ED36CF" w:rsidRDefault="00ED36CF" w:rsidP="00ED36CF">
      <w:pPr>
        <w:jc w:val="right"/>
        <w:rPr>
          <w:rFonts w:eastAsia="Times New Roman" w:cs="Times New Roman"/>
          <w:szCs w:val="24"/>
          <w:lang w:eastAsia="lv-LV"/>
        </w:rPr>
      </w:pPr>
      <w:r w:rsidRPr="00ED36CF">
        <w:rPr>
          <w:rFonts w:eastAsia="Times New Roman" w:cs="Times New Roman"/>
          <w:color w:val="000000"/>
          <w:szCs w:val="24"/>
          <w:lang w:eastAsia="lv-LV"/>
        </w:rPr>
        <w:lastRenderedPageBreak/>
        <w:t>2.</w:t>
      </w:r>
      <w:r w:rsidR="00241317">
        <w:rPr>
          <w:rFonts w:eastAsia="Times New Roman" w:cs="Times New Roman"/>
          <w:color w:val="000000"/>
          <w:szCs w:val="24"/>
          <w:lang w:eastAsia="lv-LV"/>
        </w:rPr>
        <w:t> </w:t>
      </w:r>
      <w:r w:rsidRPr="00ED36CF">
        <w:rPr>
          <w:rFonts w:eastAsia="Times New Roman" w:cs="Times New Roman"/>
          <w:color w:val="000000"/>
          <w:szCs w:val="24"/>
          <w:lang w:eastAsia="lv-LV"/>
        </w:rPr>
        <w:t>pielikums</w:t>
      </w:r>
    </w:p>
    <w:p w14:paraId="2AF11B09" w14:textId="77777777" w:rsidR="006E4D2E" w:rsidRPr="006E4D2E" w:rsidRDefault="006E4D2E" w:rsidP="006E4D2E">
      <w:pPr>
        <w:jc w:val="right"/>
        <w:rPr>
          <w:rFonts w:eastAsia="Times New Roman" w:cs="Times New Roman"/>
          <w:szCs w:val="24"/>
          <w:lang w:eastAsia="lv-LV"/>
        </w:rPr>
      </w:pPr>
      <w:r w:rsidRPr="006E4D2E">
        <w:rPr>
          <w:rFonts w:eastAsia="Times New Roman" w:cs="Times New Roman"/>
          <w:szCs w:val="24"/>
          <w:lang w:eastAsia="lv-LV"/>
        </w:rPr>
        <w:t>Madonas novada pašvaldības</w:t>
      </w:r>
    </w:p>
    <w:p w14:paraId="7EA703D4" w14:textId="3B707E38" w:rsidR="006E4D2E" w:rsidRPr="006E4D2E" w:rsidRDefault="006E4D2E" w:rsidP="006E4D2E">
      <w:pPr>
        <w:jc w:val="right"/>
        <w:rPr>
          <w:rFonts w:eastAsia="Times New Roman" w:cs="Times New Roman"/>
          <w:szCs w:val="24"/>
          <w:lang w:eastAsia="lv-LV"/>
        </w:rPr>
      </w:pPr>
      <w:r w:rsidRPr="006E4D2E">
        <w:rPr>
          <w:rFonts w:eastAsia="Times New Roman" w:cs="Times New Roman"/>
          <w:szCs w:val="24"/>
          <w:lang w:eastAsia="lv-LV"/>
        </w:rPr>
        <w:t>30.01.2026. iekšējam normatīvajam aktam Nr.</w:t>
      </w:r>
      <w:r w:rsidR="00241317">
        <w:rPr>
          <w:rFonts w:eastAsia="Times New Roman" w:cs="Times New Roman"/>
          <w:szCs w:val="24"/>
          <w:lang w:eastAsia="lv-LV"/>
        </w:rPr>
        <w:t> 8</w:t>
      </w:r>
    </w:p>
    <w:p w14:paraId="402D27CC" w14:textId="579ED393" w:rsidR="00391064" w:rsidRPr="00391064" w:rsidRDefault="00391064" w:rsidP="00391064">
      <w:pPr>
        <w:jc w:val="right"/>
        <w:rPr>
          <w:rFonts w:eastAsia="Times New Roman" w:cs="Times New Roman"/>
          <w:i/>
          <w:iCs/>
          <w:szCs w:val="24"/>
          <w:lang w:eastAsia="lv-LV"/>
        </w:rPr>
      </w:pPr>
      <w:r w:rsidRPr="00391064">
        <w:rPr>
          <w:rFonts w:eastAsia="Times New Roman" w:cs="Times New Roman"/>
          <w:i/>
          <w:iCs/>
          <w:szCs w:val="24"/>
          <w:lang w:eastAsia="lv-LV"/>
        </w:rPr>
        <w:t>(</w:t>
      </w:r>
      <w:r w:rsidR="00B14795">
        <w:rPr>
          <w:rFonts w:eastAsia="Times New Roman" w:cs="Times New Roman"/>
          <w:i/>
          <w:iCs/>
          <w:szCs w:val="24"/>
          <w:lang w:eastAsia="lv-LV"/>
        </w:rPr>
        <w:t>29</w:t>
      </w:r>
      <w:r w:rsidRPr="00391064">
        <w:rPr>
          <w:rFonts w:eastAsia="Times New Roman" w:cs="Times New Roman"/>
          <w:i/>
          <w:iCs/>
          <w:szCs w:val="24"/>
          <w:lang w:eastAsia="lv-LV"/>
        </w:rPr>
        <w:t>.0</w:t>
      </w:r>
      <w:r w:rsidR="00CD4E9B">
        <w:rPr>
          <w:rFonts w:eastAsia="Times New Roman" w:cs="Times New Roman"/>
          <w:i/>
          <w:iCs/>
          <w:szCs w:val="24"/>
          <w:lang w:eastAsia="lv-LV"/>
        </w:rPr>
        <w:t>9</w:t>
      </w:r>
      <w:r w:rsidRPr="00391064">
        <w:rPr>
          <w:rFonts w:eastAsia="Times New Roman" w:cs="Times New Roman"/>
          <w:i/>
          <w:iCs/>
          <w:szCs w:val="24"/>
          <w:lang w:eastAsia="lv-LV"/>
        </w:rPr>
        <w:t>.2026. iekšējā normatīvā akta Nr.</w:t>
      </w:r>
      <w:r w:rsidR="00AA2D0B">
        <w:rPr>
          <w:rFonts w:eastAsia="Times New Roman" w:cs="Times New Roman"/>
          <w:i/>
          <w:iCs/>
          <w:szCs w:val="24"/>
          <w:lang w:eastAsia="lv-LV"/>
        </w:rPr>
        <w:t xml:space="preserve"> 25</w:t>
      </w:r>
      <w:r w:rsidRPr="00391064">
        <w:rPr>
          <w:rFonts w:eastAsia="Times New Roman" w:cs="Times New Roman"/>
          <w:i/>
          <w:iCs/>
          <w:szCs w:val="24"/>
          <w:lang w:eastAsia="lv-LV"/>
        </w:rPr>
        <w:t xml:space="preserve"> redakcijā)</w:t>
      </w:r>
    </w:p>
    <w:p w14:paraId="78F45EC2" w14:textId="77777777" w:rsidR="00ED36CF" w:rsidRPr="00ED36CF" w:rsidRDefault="00ED36CF" w:rsidP="00ED36CF">
      <w:pPr>
        <w:jc w:val="right"/>
        <w:rPr>
          <w:rFonts w:eastAsia="Times New Roman" w:cs="Times New Roman"/>
          <w:szCs w:val="24"/>
          <w:lang w:eastAsia="lv-LV"/>
        </w:rPr>
      </w:pPr>
    </w:p>
    <w:p w14:paraId="51E424E6" w14:textId="77777777" w:rsidR="00ED36CF" w:rsidRDefault="00ED36CF" w:rsidP="00ED36CF">
      <w:pPr>
        <w:jc w:val="right"/>
        <w:rPr>
          <w:rFonts w:eastAsia="Times New Roman" w:cs="Times New Roman"/>
          <w:szCs w:val="24"/>
          <w:lang w:eastAsia="lv-LV"/>
        </w:rPr>
      </w:pPr>
    </w:p>
    <w:tbl>
      <w:tblPr>
        <w:tblStyle w:val="Reatabula"/>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1411"/>
      </w:tblGrid>
      <w:tr w:rsidR="007A6669" w14:paraId="1B0A59CE" w14:textId="77777777" w:rsidTr="004F6A85">
        <w:trPr>
          <w:trHeight w:val="567"/>
        </w:trPr>
        <w:tc>
          <w:tcPr>
            <w:tcW w:w="5381" w:type="dxa"/>
            <w:tcBorders>
              <w:bottom w:val="single" w:sz="4" w:space="0" w:color="auto"/>
            </w:tcBorders>
            <w:vAlign w:val="bottom"/>
          </w:tcPr>
          <w:p w14:paraId="7311DD25" w14:textId="77777777" w:rsidR="007A6669" w:rsidRPr="000D203B" w:rsidRDefault="007A6669" w:rsidP="004F6A85">
            <w:pPr>
              <w:tabs>
                <w:tab w:val="left" w:pos="730"/>
              </w:tabs>
              <w:jc w:val="center"/>
              <w:rPr>
                <w:rFonts w:eastAsia="Times New Roman" w:cs="Times New Roman"/>
                <w:b/>
                <w:bCs/>
                <w:szCs w:val="24"/>
                <w:lang w:eastAsia="lv-LV"/>
              </w:rPr>
            </w:pPr>
          </w:p>
        </w:tc>
        <w:tc>
          <w:tcPr>
            <w:tcW w:w="1411" w:type="dxa"/>
            <w:vAlign w:val="bottom"/>
          </w:tcPr>
          <w:p w14:paraId="0F5DC2E4" w14:textId="77777777" w:rsidR="007A6669" w:rsidRDefault="007A6669" w:rsidP="004F6A85">
            <w:pPr>
              <w:tabs>
                <w:tab w:val="left" w:pos="730"/>
              </w:tabs>
              <w:jc w:val="right"/>
              <w:rPr>
                <w:rFonts w:eastAsia="Times New Roman" w:cs="Times New Roman"/>
                <w:szCs w:val="24"/>
                <w:lang w:eastAsia="lv-LV"/>
              </w:rPr>
            </w:pPr>
            <w:r w:rsidRPr="00ED36CF">
              <w:rPr>
                <w:rFonts w:eastAsia="Times New Roman" w:cs="Times New Roman"/>
                <w:szCs w:val="24"/>
                <w:lang w:eastAsia="lv-LV"/>
              </w:rPr>
              <w:t>direktoram</w:t>
            </w:r>
          </w:p>
        </w:tc>
      </w:tr>
      <w:tr w:rsidR="007A6669" w14:paraId="249E2941" w14:textId="77777777" w:rsidTr="004F6A85">
        <w:trPr>
          <w:trHeight w:val="283"/>
        </w:trPr>
        <w:tc>
          <w:tcPr>
            <w:tcW w:w="5381" w:type="dxa"/>
            <w:tcBorders>
              <w:top w:val="single" w:sz="4" w:space="0" w:color="auto"/>
            </w:tcBorders>
          </w:tcPr>
          <w:p w14:paraId="7723F76B" w14:textId="77777777" w:rsidR="007A6669" w:rsidRPr="000D203B" w:rsidRDefault="007A6669" w:rsidP="004F6A85">
            <w:pPr>
              <w:shd w:val="clear" w:color="auto" w:fill="FFFFFF"/>
              <w:tabs>
                <w:tab w:val="left" w:pos="730"/>
                <w:tab w:val="left" w:pos="3441"/>
              </w:tabs>
              <w:ind w:right="33"/>
              <w:jc w:val="center"/>
              <w:rPr>
                <w:rFonts w:eastAsia="Times New Roman" w:cs="Times New Roman"/>
                <w:szCs w:val="24"/>
                <w:vertAlign w:val="superscript"/>
                <w:lang w:eastAsia="lv-LV"/>
              </w:rPr>
            </w:pPr>
            <w:r w:rsidRPr="00ED36CF">
              <w:rPr>
                <w:rFonts w:eastAsia="Times New Roman" w:cs="Times New Roman"/>
                <w:szCs w:val="24"/>
                <w:vertAlign w:val="superscript"/>
                <w:lang w:eastAsia="lv-LV"/>
              </w:rPr>
              <w:t>(izglītības iestādes)</w:t>
            </w:r>
          </w:p>
        </w:tc>
        <w:tc>
          <w:tcPr>
            <w:tcW w:w="1411" w:type="dxa"/>
          </w:tcPr>
          <w:p w14:paraId="39D7BDEE" w14:textId="77777777" w:rsidR="007A6669" w:rsidRDefault="007A6669" w:rsidP="004F6A85">
            <w:pPr>
              <w:tabs>
                <w:tab w:val="left" w:pos="730"/>
              </w:tabs>
              <w:jc w:val="right"/>
              <w:rPr>
                <w:rFonts w:eastAsia="Times New Roman" w:cs="Times New Roman"/>
                <w:szCs w:val="24"/>
                <w:lang w:eastAsia="lv-LV"/>
              </w:rPr>
            </w:pPr>
          </w:p>
        </w:tc>
      </w:tr>
      <w:tr w:rsidR="007A6669" w14:paraId="6810A13C" w14:textId="77777777" w:rsidTr="004F6A85">
        <w:trPr>
          <w:trHeight w:val="567"/>
        </w:trPr>
        <w:tc>
          <w:tcPr>
            <w:tcW w:w="6792" w:type="dxa"/>
            <w:gridSpan w:val="2"/>
            <w:tcBorders>
              <w:bottom w:val="single" w:sz="4" w:space="0" w:color="auto"/>
            </w:tcBorders>
          </w:tcPr>
          <w:p w14:paraId="62A17BA0" w14:textId="77777777" w:rsidR="007A6669" w:rsidRDefault="007A6669" w:rsidP="004F6A85">
            <w:pPr>
              <w:tabs>
                <w:tab w:val="left" w:pos="730"/>
              </w:tabs>
              <w:jc w:val="right"/>
              <w:rPr>
                <w:rFonts w:eastAsia="Times New Roman" w:cs="Times New Roman"/>
                <w:szCs w:val="24"/>
                <w:lang w:eastAsia="lv-LV"/>
              </w:rPr>
            </w:pPr>
          </w:p>
        </w:tc>
      </w:tr>
      <w:tr w:rsidR="007A6669" w14:paraId="4BE3D7A3" w14:textId="77777777" w:rsidTr="004F6A85">
        <w:trPr>
          <w:trHeight w:val="283"/>
        </w:trPr>
        <w:tc>
          <w:tcPr>
            <w:tcW w:w="6792" w:type="dxa"/>
            <w:gridSpan w:val="2"/>
            <w:tcBorders>
              <w:top w:val="single" w:sz="4" w:space="0" w:color="auto"/>
            </w:tcBorders>
          </w:tcPr>
          <w:p w14:paraId="61065B27" w14:textId="548814CA" w:rsidR="007A6669" w:rsidRPr="000D203B" w:rsidRDefault="007A6669" w:rsidP="004F6A85">
            <w:pPr>
              <w:shd w:val="clear" w:color="auto" w:fill="FFFFFF"/>
              <w:tabs>
                <w:tab w:val="left" w:pos="730"/>
              </w:tabs>
              <w:ind w:hanging="360"/>
              <w:jc w:val="right"/>
              <w:rPr>
                <w:rFonts w:eastAsia="Times New Roman" w:cs="Times New Roman"/>
                <w:szCs w:val="24"/>
                <w:vertAlign w:val="superscript"/>
                <w:lang w:eastAsia="lv-LV"/>
              </w:rPr>
            </w:pPr>
            <w:r w:rsidRPr="007A6669">
              <w:rPr>
                <w:rFonts w:eastAsia="Times New Roman" w:cs="Times New Roman"/>
                <w:szCs w:val="24"/>
                <w:vertAlign w:val="superscript"/>
                <w:lang w:eastAsia="lv-LV"/>
              </w:rPr>
              <w:t>(pilngadīgā izglītojamā vārds, uzvārds)</w:t>
            </w:r>
          </w:p>
        </w:tc>
      </w:tr>
      <w:tr w:rsidR="007A6669" w14:paraId="32B47C6D" w14:textId="77777777" w:rsidTr="004F6A85">
        <w:trPr>
          <w:trHeight w:val="567"/>
        </w:trPr>
        <w:tc>
          <w:tcPr>
            <w:tcW w:w="6792" w:type="dxa"/>
            <w:gridSpan w:val="2"/>
            <w:tcBorders>
              <w:bottom w:val="single" w:sz="4" w:space="0" w:color="auto"/>
            </w:tcBorders>
          </w:tcPr>
          <w:p w14:paraId="7ED45457" w14:textId="77777777" w:rsidR="007A6669" w:rsidRDefault="007A6669" w:rsidP="004F6A85">
            <w:pPr>
              <w:tabs>
                <w:tab w:val="left" w:pos="730"/>
              </w:tabs>
              <w:jc w:val="right"/>
              <w:rPr>
                <w:rFonts w:eastAsia="Times New Roman" w:cs="Times New Roman"/>
                <w:szCs w:val="24"/>
                <w:lang w:eastAsia="lv-LV"/>
              </w:rPr>
            </w:pPr>
          </w:p>
        </w:tc>
      </w:tr>
      <w:tr w:rsidR="007A6669" w14:paraId="5AEDA0A3" w14:textId="77777777" w:rsidTr="004F6A85">
        <w:trPr>
          <w:trHeight w:val="283"/>
        </w:trPr>
        <w:tc>
          <w:tcPr>
            <w:tcW w:w="6792" w:type="dxa"/>
            <w:gridSpan w:val="2"/>
            <w:tcBorders>
              <w:top w:val="single" w:sz="4" w:space="0" w:color="auto"/>
            </w:tcBorders>
          </w:tcPr>
          <w:p w14:paraId="51162DF3" w14:textId="77777777" w:rsidR="007A6669" w:rsidRDefault="007A6669" w:rsidP="004F6A85">
            <w:pPr>
              <w:tabs>
                <w:tab w:val="left" w:pos="730"/>
              </w:tabs>
              <w:jc w:val="right"/>
              <w:rPr>
                <w:rFonts w:eastAsia="Times New Roman" w:cs="Times New Roman"/>
                <w:szCs w:val="24"/>
                <w:lang w:eastAsia="lv-LV"/>
              </w:rPr>
            </w:pPr>
            <w:r w:rsidRPr="00ED36CF">
              <w:rPr>
                <w:rFonts w:eastAsia="Times New Roman" w:cs="Times New Roman"/>
                <w:szCs w:val="24"/>
                <w:vertAlign w:val="superscript"/>
                <w:lang w:eastAsia="lv-LV"/>
              </w:rPr>
              <w:t>(dzīvesvietas adrese, tālrunis)</w:t>
            </w:r>
          </w:p>
        </w:tc>
      </w:tr>
    </w:tbl>
    <w:p w14:paraId="295CB505" w14:textId="77777777" w:rsidR="007A6669" w:rsidRDefault="007A6669" w:rsidP="00ED36CF">
      <w:pPr>
        <w:jc w:val="right"/>
        <w:rPr>
          <w:rFonts w:eastAsia="Times New Roman" w:cs="Times New Roman"/>
          <w:szCs w:val="24"/>
          <w:lang w:eastAsia="lv-LV"/>
        </w:rPr>
      </w:pPr>
    </w:p>
    <w:p w14:paraId="5543B722" w14:textId="77777777" w:rsidR="00ED36CF" w:rsidRPr="00ED36CF" w:rsidRDefault="00ED36CF" w:rsidP="00ED36CF">
      <w:pPr>
        <w:shd w:val="clear" w:color="auto" w:fill="FFFFFF"/>
        <w:tabs>
          <w:tab w:val="left" w:pos="730"/>
        </w:tabs>
        <w:ind w:hanging="360"/>
        <w:jc w:val="right"/>
        <w:rPr>
          <w:rFonts w:eastAsia="Times New Roman" w:cs="Times New Roman"/>
          <w:szCs w:val="24"/>
          <w:lang w:eastAsia="lv-LV"/>
        </w:rPr>
      </w:pPr>
    </w:p>
    <w:p w14:paraId="21D56BB2" w14:textId="77777777" w:rsidR="00ED36CF" w:rsidRPr="000306D1" w:rsidRDefault="00ED36CF" w:rsidP="00ED36CF">
      <w:pPr>
        <w:shd w:val="clear" w:color="auto" w:fill="FFFFFF"/>
        <w:tabs>
          <w:tab w:val="left" w:pos="730"/>
        </w:tabs>
        <w:ind w:left="730" w:right="5" w:hanging="360"/>
        <w:jc w:val="center"/>
        <w:rPr>
          <w:rFonts w:eastAsia="Times New Roman" w:cs="Times New Roman"/>
          <w:b/>
          <w:bCs/>
          <w:sz w:val="28"/>
          <w:szCs w:val="28"/>
          <w:lang w:eastAsia="lv-LV"/>
        </w:rPr>
      </w:pPr>
      <w:r w:rsidRPr="000306D1">
        <w:rPr>
          <w:rFonts w:eastAsia="Times New Roman" w:cs="Times New Roman"/>
          <w:b/>
          <w:bCs/>
          <w:sz w:val="28"/>
          <w:szCs w:val="28"/>
          <w:lang w:eastAsia="lv-LV"/>
        </w:rPr>
        <w:t>IESNIEGUMS</w:t>
      </w:r>
    </w:p>
    <w:p w14:paraId="33213D54" w14:textId="77777777" w:rsidR="000306D1" w:rsidRDefault="000306D1" w:rsidP="00ED36CF">
      <w:pPr>
        <w:shd w:val="clear" w:color="auto" w:fill="FFFFFF"/>
        <w:tabs>
          <w:tab w:val="left" w:pos="0"/>
        </w:tabs>
        <w:ind w:firstLine="851"/>
        <w:rPr>
          <w:rFonts w:eastAsia="Times New Roman" w:cs="Times New Roman"/>
          <w:szCs w:val="24"/>
          <w:lang w:eastAsia="lv-LV"/>
        </w:rPr>
      </w:pPr>
    </w:p>
    <w:tbl>
      <w:tblPr>
        <w:tblStyle w:val="Reatabul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693"/>
        <w:gridCol w:w="6237"/>
      </w:tblGrid>
      <w:tr w:rsidR="007A6669" w14:paraId="1C6FE036" w14:textId="77777777" w:rsidTr="007A6669">
        <w:trPr>
          <w:trHeight w:val="397"/>
        </w:trPr>
        <w:tc>
          <w:tcPr>
            <w:tcW w:w="851" w:type="dxa"/>
            <w:vAlign w:val="bottom"/>
          </w:tcPr>
          <w:p w14:paraId="390BE5BE" w14:textId="77777777" w:rsidR="007A6669" w:rsidRDefault="007A6669" w:rsidP="004F6A85">
            <w:pPr>
              <w:tabs>
                <w:tab w:val="left" w:pos="0"/>
              </w:tabs>
              <w:jc w:val="left"/>
              <w:rPr>
                <w:rFonts w:eastAsia="Times New Roman" w:cs="Times New Roman"/>
                <w:szCs w:val="24"/>
                <w:lang w:eastAsia="lv-LV"/>
              </w:rPr>
            </w:pPr>
          </w:p>
        </w:tc>
        <w:tc>
          <w:tcPr>
            <w:tcW w:w="2693" w:type="dxa"/>
            <w:vAlign w:val="bottom"/>
          </w:tcPr>
          <w:p w14:paraId="18796E10" w14:textId="634664F9" w:rsidR="007A6669" w:rsidRDefault="007A6669" w:rsidP="004F6A85">
            <w:pPr>
              <w:tabs>
                <w:tab w:val="left" w:pos="0"/>
              </w:tabs>
              <w:jc w:val="left"/>
              <w:rPr>
                <w:rFonts w:eastAsia="Times New Roman" w:cs="Times New Roman"/>
                <w:szCs w:val="24"/>
                <w:lang w:eastAsia="lv-LV"/>
              </w:rPr>
            </w:pPr>
            <w:r w:rsidRPr="00ED36CF">
              <w:rPr>
                <w:rFonts w:eastAsia="Times New Roman" w:cs="Times New Roman"/>
                <w:szCs w:val="24"/>
                <w:lang w:eastAsia="lv-LV"/>
              </w:rPr>
              <w:t>Lūdzu nodrošināt man</w:t>
            </w:r>
          </w:p>
        </w:tc>
        <w:tc>
          <w:tcPr>
            <w:tcW w:w="6237" w:type="dxa"/>
            <w:tcBorders>
              <w:bottom w:val="single" w:sz="4" w:space="0" w:color="auto"/>
            </w:tcBorders>
            <w:vAlign w:val="bottom"/>
          </w:tcPr>
          <w:p w14:paraId="05800C98" w14:textId="77777777" w:rsidR="007A6669" w:rsidRPr="007A6669" w:rsidRDefault="007A6669" w:rsidP="004F6A85">
            <w:pPr>
              <w:tabs>
                <w:tab w:val="left" w:pos="0"/>
              </w:tabs>
              <w:jc w:val="center"/>
              <w:rPr>
                <w:rFonts w:eastAsia="Times New Roman" w:cs="Times New Roman"/>
                <w:b/>
                <w:bCs/>
                <w:szCs w:val="24"/>
                <w:lang w:eastAsia="lv-LV"/>
              </w:rPr>
            </w:pPr>
          </w:p>
        </w:tc>
      </w:tr>
      <w:tr w:rsidR="007A6669" w14:paraId="000F0BE3" w14:textId="77777777" w:rsidTr="007A6669">
        <w:trPr>
          <w:trHeight w:val="307"/>
        </w:trPr>
        <w:tc>
          <w:tcPr>
            <w:tcW w:w="851" w:type="dxa"/>
            <w:vAlign w:val="bottom"/>
          </w:tcPr>
          <w:p w14:paraId="0AF94BEA" w14:textId="77777777" w:rsidR="007A6669" w:rsidRDefault="007A6669" w:rsidP="004F6A85">
            <w:pPr>
              <w:tabs>
                <w:tab w:val="left" w:pos="0"/>
              </w:tabs>
              <w:jc w:val="left"/>
              <w:rPr>
                <w:rFonts w:eastAsia="Times New Roman" w:cs="Times New Roman"/>
                <w:szCs w:val="24"/>
                <w:lang w:eastAsia="lv-LV"/>
              </w:rPr>
            </w:pPr>
          </w:p>
        </w:tc>
        <w:tc>
          <w:tcPr>
            <w:tcW w:w="2693" w:type="dxa"/>
            <w:vAlign w:val="bottom"/>
          </w:tcPr>
          <w:p w14:paraId="18E210C0" w14:textId="77777777" w:rsidR="007A6669" w:rsidRDefault="007A6669" w:rsidP="004F6A85">
            <w:pPr>
              <w:tabs>
                <w:tab w:val="left" w:pos="0"/>
              </w:tabs>
              <w:jc w:val="left"/>
              <w:rPr>
                <w:rFonts w:eastAsia="Times New Roman" w:cs="Times New Roman"/>
                <w:szCs w:val="24"/>
                <w:lang w:eastAsia="lv-LV"/>
              </w:rPr>
            </w:pPr>
          </w:p>
        </w:tc>
        <w:tc>
          <w:tcPr>
            <w:tcW w:w="6237" w:type="dxa"/>
            <w:tcBorders>
              <w:top w:val="single" w:sz="4" w:space="0" w:color="auto"/>
            </w:tcBorders>
          </w:tcPr>
          <w:p w14:paraId="33A946D4" w14:textId="6FC0E6AE" w:rsidR="007A6669" w:rsidRPr="007A6669" w:rsidRDefault="007A6669" w:rsidP="007A6669">
            <w:pPr>
              <w:tabs>
                <w:tab w:val="left" w:pos="0"/>
              </w:tabs>
              <w:jc w:val="center"/>
              <w:rPr>
                <w:rFonts w:eastAsia="Times New Roman" w:cs="Times New Roman"/>
                <w:szCs w:val="24"/>
                <w:vertAlign w:val="superscript"/>
                <w:lang w:eastAsia="lv-LV"/>
              </w:rPr>
            </w:pPr>
            <w:r w:rsidRPr="007A6669">
              <w:rPr>
                <w:rFonts w:eastAsia="Times New Roman" w:cs="Times New Roman"/>
                <w:szCs w:val="24"/>
                <w:vertAlign w:val="superscript"/>
                <w:lang w:eastAsia="lv-LV"/>
              </w:rPr>
              <w:t>(pilngadīgā izglītojamā vārds, uzvārds datīvā)</w:t>
            </w:r>
          </w:p>
        </w:tc>
      </w:tr>
      <w:tr w:rsidR="007A6669" w14:paraId="4A248EE1" w14:textId="77777777" w:rsidTr="004F6A85">
        <w:trPr>
          <w:trHeight w:val="397"/>
        </w:trPr>
        <w:tc>
          <w:tcPr>
            <w:tcW w:w="851" w:type="dxa"/>
            <w:tcBorders>
              <w:bottom w:val="single" w:sz="4" w:space="0" w:color="auto"/>
            </w:tcBorders>
            <w:vAlign w:val="bottom"/>
          </w:tcPr>
          <w:p w14:paraId="5C47A0E9" w14:textId="77777777" w:rsidR="007A6669" w:rsidRPr="007A6669" w:rsidRDefault="007A6669" w:rsidP="007A6669">
            <w:pPr>
              <w:tabs>
                <w:tab w:val="left" w:pos="0"/>
              </w:tabs>
              <w:jc w:val="center"/>
              <w:rPr>
                <w:rFonts w:eastAsia="Times New Roman" w:cs="Times New Roman"/>
                <w:b/>
                <w:bCs/>
                <w:szCs w:val="24"/>
                <w:lang w:eastAsia="lv-LV"/>
              </w:rPr>
            </w:pPr>
          </w:p>
        </w:tc>
        <w:tc>
          <w:tcPr>
            <w:tcW w:w="8930" w:type="dxa"/>
            <w:gridSpan w:val="2"/>
            <w:vAlign w:val="bottom"/>
          </w:tcPr>
          <w:p w14:paraId="42F4F33F" w14:textId="5A34F706" w:rsidR="007A6669" w:rsidRDefault="007A6669" w:rsidP="007A6669">
            <w:pPr>
              <w:tabs>
                <w:tab w:val="left" w:pos="0"/>
              </w:tabs>
              <w:rPr>
                <w:rFonts w:eastAsia="Times New Roman" w:cs="Times New Roman"/>
                <w:szCs w:val="24"/>
                <w:lang w:eastAsia="lv-LV"/>
              </w:rPr>
            </w:pPr>
            <w:r>
              <w:rPr>
                <w:rFonts w:eastAsia="Times New Roman" w:cs="Times New Roman"/>
                <w:szCs w:val="24"/>
                <w:lang w:eastAsia="lv-LV"/>
              </w:rPr>
              <w:t>. </w:t>
            </w:r>
            <w:r w:rsidRPr="00ED36CF">
              <w:rPr>
                <w:rFonts w:eastAsia="Times New Roman" w:cs="Times New Roman"/>
                <w:szCs w:val="24"/>
                <w:lang w:eastAsia="lv-LV"/>
              </w:rPr>
              <w:t>klases skolniekam/-cei 202__./202__.</w:t>
            </w:r>
            <w:r>
              <w:rPr>
                <w:rFonts w:eastAsia="Times New Roman" w:cs="Times New Roman"/>
                <w:szCs w:val="24"/>
                <w:lang w:eastAsia="lv-LV"/>
              </w:rPr>
              <w:t> </w:t>
            </w:r>
            <w:r w:rsidRPr="00ED36CF">
              <w:rPr>
                <w:rFonts w:eastAsia="Times New Roman" w:cs="Times New Roman"/>
                <w:szCs w:val="24"/>
                <w:lang w:eastAsia="lv-LV"/>
              </w:rPr>
              <w:t>mācību gadā pašvaldības</w:t>
            </w:r>
            <w:r>
              <w:rPr>
                <w:rFonts w:eastAsia="Times New Roman" w:cs="Times New Roman"/>
                <w:szCs w:val="24"/>
                <w:lang w:eastAsia="lv-LV"/>
              </w:rPr>
              <w:t xml:space="preserve"> </w:t>
            </w:r>
            <w:r w:rsidRPr="00ED36CF">
              <w:rPr>
                <w:rFonts w:eastAsia="Times New Roman" w:cs="Times New Roman"/>
                <w:szCs w:val="24"/>
                <w:lang w:eastAsia="lv-LV"/>
              </w:rPr>
              <w:t>apmaksātas (</w:t>
            </w:r>
            <w:r w:rsidRPr="00ED36CF">
              <w:rPr>
                <w:rFonts w:eastAsia="Times New Roman" w:cs="Times New Roman"/>
                <w:i/>
                <w:szCs w:val="24"/>
                <w:lang w:eastAsia="lv-LV"/>
              </w:rPr>
              <w:t xml:space="preserve">atbilstošo </w:t>
            </w:r>
          </w:p>
        </w:tc>
      </w:tr>
      <w:tr w:rsidR="007A6669" w14:paraId="09739212" w14:textId="77777777" w:rsidTr="004F6A85">
        <w:trPr>
          <w:trHeight w:val="397"/>
        </w:trPr>
        <w:tc>
          <w:tcPr>
            <w:tcW w:w="9781" w:type="dxa"/>
            <w:gridSpan w:val="3"/>
            <w:vAlign w:val="bottom"/>
          </w:tcPr>
          <w:p w14:paraId="778A2327" w14:textId="20E5F8E1" w:rsidR="007A6669" w:rsidRDefault="007A6669" w:rsidP="004F6A85">
            <w:pPr>
              <w:tabs>
                <w:tab w:val="left" w:pos="0"/>
              </w:tabs>
              <w:jc w:val="left"/>
              <w:rPr>
                <w:rFonts w:eastAsia="Times New Roman" w:cs="Times New Roman"/>
                <w:szCs w:val="24"/>
                <w:lang w:eastAsia="lv-LV"/>
              </w:rPr>
            </w:pPr>
            <w:r w:rsidRPr="00ED36CF">
              <w:rPr>
                <w:rFonts w:eastAsia="Times New Roman" w:cs="Times New Roman"/>
                <w:i/>
                <w:szCs w:val="24"/>
                <w:lang w:eastAsia="lv-LV"/>
              </w:rPr>
              <w:t>atzīmēt</w:t>
            </w:r>
            <w:r w:rsidRPr="00ED36CF">
              <w:rPr>
                <w:rFonts w:eastAsia="Times New Roman" w:cs="Times New Roman"/>
                <w:szCs w:val="24"/>
                <w:lang w:eastAsia="lv-LV"/>
              </w:rPr>
              <w:t>)</w:t>
            </w:r>
            <w:r>
              <w:rPr>
                <w:rFonts w:eastAsia="Times New Roman" w:cs="Times New Roman"/>
                <w:szCs w:val="24"/>
                <w:lang w:eastAsia="lv-LV"/>
              </w:rPr>
              <w:t>:</w:t>
            </w:r>
          </w:p>
        </w:tc>
      </w:tr>
    </w:tbl>
    <w:p w14:paraId="0C148FEC" w14:textId="77777777" w:rsidR="007A6669" w:rsidRDefault="007A6669" w:rsidP="007A6669">
      <w:pPr>
        <w:shd w:val="clear" w:color="auto" w:fill="FFFFFF"/>
        <w:tabs>
          <w:tab w:val="left" w:pos="0"/>
        </w:tabs>
        <w:rPr>
          <w:rFonts w:eastAsia="Times New Roman" w:cs="Times New Roman"/>
          <w:szCs w:val="24"/>
          <w:lang w:eastAsia="lv-LV"/>
        </w:rPr>
      </w:pPr>
    </w:p>
    <w:p w14:paraId="70905752" w14:textId="3C3DFE96"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73588744"/>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pusdienas</w:t>
      </w:r>
    </w:p>
    <w:p w14:paraId="6C72CD3D" w14:textId="51F1BC95"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568067747"/>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brokastis (dzīvoju internātā/dienesta viesnīcā) </w:t>
      </w:r>
    </w:p>
    <w:p w14:paraId="0B387F18" w14:textId="668D223E"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2064359416"/>
          <w14:checkbox>
            <w14:checked w14:val="0"/>
            <w14:checkedState w14:val="2612" w14:font="MS Gothic"/>
            <w14:uncheckedState w14:val="2610" w14:font="MS Gothic"/>
          </w14:checkbox>
        </w:sdtPr>
        <w:sdtEnd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vakariņas (dzīvoju internātā/dienesta viesnīcā)</w:t>
      </w:r>
    </w:p>
    <w:p w14:paraId="11707EC8" w14:textId="77777777" w:rsidR="00ED36CF" w:rsidRPr="00ED36CF" w:rsidRDefault="00ED36CF" w:rsidP="00ED36CF">
      <w:pPr>
        <w:ind w:firstLine="370"/>
        <w:rPr>
          <w:rFonts w:eastAsia="Times New Roman" w:cs="Times New Roman"/>
          <w:i/>
          <w:iCs/>
          <w:szCs w:val="24"/>
        </w:rPr>
      </w:pPr>
    </w:p>
    <w:p w14:paraId="23BC87F0" w14:textId="77777777"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iepazinies/-usies ar kārtību, kādā piešķir un izlieto pašvaldības budžetā paredzētos līdzekļus Madonas novada pašvaldības izglītības iestāžu izglītojamo ēdināšanas pakalpojumu sniegšanai.</w:t>
      </w:r>
    </w:p>
    <w:p w14:paraId="12B7CE65" w14:textId="77777777" w:rsidR="00ED36CF" w:rsidRPr="00CD4E9B" w:rsidRDefault="00ED36CF" w:rsidP="00ED36CF">
      <w:pPr>
        <w:ind w:firstLine="370"/>
        <w:rPr>
          <w:rFonts w:eastAsia="Times New Roman" w:cs="Times New Roman"/>
          <w:i/>
          <w:iCs/>
          <w:sz w:val="22"/>
        </w:rPr>
      </w:pPr>
    </w:p>
    <w:p w14:paraId="3075A1C1" w14:textId="5FD40240"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ka pašvaldības apmaksātās ēdienreizes netiek nodrošinātas dienās, kurās saskaņā ar izglītības iestādes noteikto kārtību tiek organizētas attālinātās mācības, tajā skaitā skolēniem organizētās mācību ekskursijas, un attālinātā mācību procesa laikā neatrodos izglītības iestādē.</w:t>
      </w:r>
    </w:p>
    <w:p w14:paraId="7186E877" w14:textId="77777777" w:rsidR="00CD4E9B" w:rsidRPr="00CD4E9B" w:rsidRDefault="00CD4E9B" w:rsidP="00ED36CF">
      <w:pPr>
        <w:ind w:firstLine="370"/>
        <w:rPr>
          <w:rFonts w:eastAsia="Times New Roman" w:cs="Times New Roman"/>
          <w:i/>
          <w:iCs/>
          <w:sz w:val="22"/>
        </w:rPr>
      </w:pPr>
    </w:p>
    <w:p w14:paraId="5B9C0EA8" w14:textId="43106888" w:rsidR="00CD4E9B" w:rsidRPr="00CD4E9B" w:rsidRDefault="00CD4E9B"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xml:space="preserve">, ka man var pārtraukt </w:t>
      </w:r>
      <w:r w:rsidRPr="00CD4E9B">
        <w:rPr>
          <w:rFonts w:eastAsia="Times New Roman" w:cs="Times New Roman"/>
          <w:b/>
          <w:bCs/>
          <w:i/>
          <w:iCs/>
          <w:sz w:val="22"/>
        </w:rPr>
        <w:t>pašvaldības apmaksāto</w:t>
      </w:r>
      <w:r w:rsidRPr="00CD4E9B">
        <w:rPr>
          <w:rFonts w:eastAsia="Times New Roman" w:cs="Times New Roman"/>
          <w:i/>
          <w:iCs/>
          <w:sz w:val="22"/>
        </w:rPr>
        <w:t xml:space="preserve"> pusdienu nodrošināšanu, ja es pieteiktās pusdienas neattaisnotu iemeslu dēļ neizmantoju vairāk kā trīs dienas, necienīgi izturos pret ēdienu un iepriekšējas pārrunas nav nesušas rezultātus, nepiedalos skolas un pārvaldes organizētajos līdzdarbības pasākumos vai vairākkārt pārkāpju skolas iekšējās kārtības noteikumus. Šajā gadījumā izglītības iestādē ir iespēja saņemt ēdināšanas pakalpojumu par maksu saskaņā ar Madonas novada pašvaldības pakalpojumu cenrādi.</w:t>
      </w:r>
    </w:p>
    <w:p w14:paraId="7C3AB846" w14:textId="77777777" w:rsidR="007A74C5" w:rsidRDefault="007A74C5" w:rsidP="007A74C5">
      <w:pPr>
        <w:ind w:firstLine="370"/>
        <w:jc w:val="right"/>
        <w:rPr>
          <w:rFonts w:eastAsia="Times New Roman" w:cs="Times New Roman"/>
          <w:szCs w:val="24"/>
        </w:rPr>
      </w:pPr>
    </w:p>
    <w:tbl>
      <w:tblPr>
        <w:tblStyle w:val="Reatabula"/>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tblGrid>
      <w:tr w:rsidR="007A74C5" w14:paraId="1C110F76" w14:textId="77777777" w:rsidTr="004F6A85">
        <w:tc>
          <w:tcPr>
            <w:tcW w:w="4387" w:type="dxa"/>
            <w:tcBorders>
              <w:bottom w:val="single" w:sz="4" w:space="0" w:color="auto"/>
            </w:tcBorders>
          </w:tcPr>
          <w:p w14:paraId="73BC5B8C" w14:textId="77777777" w:rsidR="007A74C5" w:rsidRDefault="007A74C5" w:rsidP="004F6A85">
            <w:pPr>
              <w:jc w:val="right"/>
              <w:rPr>
                <w:rFonts w:eastAsia="Times New Roman" w:cs="Times New Roman"/>
                <w:szCs w:val="24"/>
              </w:rPr>
            </w:pPr>
          </w:p>
        </w:tc>
      </w:tr>
      <w:tr w:rsidR="007A74C5" w14:paraId="4963EB6F" w14:textId="77777777" w:rsidTr="004F6A85">
        <w:tc>
          <w:tcPr>
            <w:tcW w:w="4387" w:type="dxa"/>
            <w:tcBorders>
              <w:top w:val="single" w:sz="4" w:space="0" w:color="auto"/>
            </w:tcBorders>
          </w:tcPr>
          <w:p w14:paraId="558AD03F" w14:textId="77777777" w:rsidR="007A74C5" w:rsidRDefault="007A74C5" w:rsidP="004F6A85">
            <w:pPr>
              <w:jc w:val="right"/>
              <w:rPr>
                <w:rFonts w:eastAsia="Times New Roman" w:cs="Times New Roman"/>
                <w:szCs w:val="24"/>
              </w:rPr>
            </w:pPr>
            <w:r w:rsidRPr="00ED36CF">
              <w:rPr>
                <w:rFonts w:eastAsia="Times New Roman" w:cs="Times New Roman"/>
                <w:szCs w:val="24"/>
              </w:rPr>
              <w:t>(paraksts</w:t>
            </w:r>
            <w:r>
              <w:rPr>
                <w:rFonts w:eastAsia="Times New Roman" w:cs="Times New Roman"/>
                <w:szCs w:val="24"/>
              </w:rPr>
              <w:t>, paraksta atšifrējums</w:t>
            </w:r>
            <w:r w:rsidRPr="00ED36CF">
              <w:rPr>
                <w:rFonts w:eastAsia="Times New Roman" w:cs="Times New Roman"/>
                <w:szCs w:val="24"/>
              </w:rPr>
              <w:t>)</w:t>
            </w:r>
          </w:p>
        </w:tc>
      </w:tr>
    </w:tbl>
    <w:p w14:paraId="0FD2D889" w14:textId="77777777" w:rsidR="007A74C5" w:rsidRDefault="007A74C5" w:rsidP="007A74C5">
      <w:pPr>
        <w:rPr>
          <w:rFonts w:eastAsia="Times New Roman" w:cs="Times New Roman"/>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tblGrid>
      <w:tr w:rsidR="007A74C5" w14:paraId="223651D6" w14:textId="77777777" w:rsidTr="004F6A85">
        <w:tc>
          <w:tcPr>
            <w:tcW w:w="3539" w:type="dxa"/>
            <w:tcBorders>
              <w:bottom w:val="single" w:sz="4" w:space="0" w:color="auto"/>
            </w:tcBorders>
          </w:tcPr>
          <w:p w14:paraId="26C9AE74" w14:textId="77777777" w:rsidR="007A74C5" w:rsidRDefault="007A74C5" w:rsidP="004F6A85">
            <w:pPr>
              <w:rPr>
                <w:rFonts w:eastAsia="Times New Roman" w:cs="Times New Roman"/>
                <w:szCs w:val="24"/>
              </w:rPr>
            </w:pPr>
          </w:p>
        </w:tc>
      </w:tr>
      <w:tr w:rsidR="007A74C5" w14:paraId="09FFE6DB" w14:textId="77777777" w:rsidTr="004F6A85">
        <w:tc>
          <w:tcPr>
            <w:tcW w:w="3539" w:type="dxa"/>
            <w:tcBorders>
              <w:top w:val="single" w:sz="4" w:space="0" w:color="auto"/>
            </w:tcBorders>
          </w:tcPr>
          <w:p w14:paraId="18EE5357" w14:textId="77777777" w:rsidR="007A74C5" w:rsidRDefault="007A74C5" w:rsidP="004F6A85">
            <w:pPr>
              <w:rPr>
                <w:rFonts w:eastAsia="Times New Roman" w:cs="Times New Roman"/>
                <w:szCs w:val="24"/>
              </w:rPr>
            </w:pPr>
            <w:r w:rsidRPr="00ED36CF">
              <w:rPr>
                <w:rFonts w:eastAsia="Times New Roman" w:cs="Times New Roman"/>
                <w:szCs w:val="24"/>
              </w:rPr>
              <w:t>(datums)</w:t>
            </w:r>
          </w:p>
        </w:tc>
      </w:tr>
    </w:tbl>
    <w:p w14:paraId="5DCB1730" w14:textId="3D2980B0" w:rsidR="00B16495" w:rsidRPr="006E4D2E" w:rsidRDefault="00B16495" w:rsidP="007A74C5">
      <w:pPr>
        <w:rPr>
          <w:rFonts w:eastAsia="Times New Roman" w:cs="Times New Roman"/>
          <w:szCs w:val="24"/>
        </w:rPr>
      </w:pPr>
    </w:p>
    <w:sectPr w:rsidR="00B16495" w:rsidRPr="006E4D2E" w:rsidSect="00E72508">
      <w:pgSz w:w="11906" w:h="16838"/>
      <w:pgMar w:top="1134"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86432"/>
    <w:multiLevelType w:val="hybridMultilevel"/>
    <w:tmpl w:val="4EF69C2A"/>
    <w:lvl w:ilvl="0" w:tplc="04260001">
      <w:start w:val="1"/>
      <w:numFmt w:val="bullet"/>
      <w:lvlText w:val=""/>
      <w:lvlJc w:val="left"/>
      <w:pPr>
        <w:ind w:left="1090" w:hanging="360"/>
      </w:pPr>
      <w:rPr>
        <w:rFonts w:ascii="Symbol" w:hAnsi="Symbol" w:hint="default"/>
      </w:rPr>
    </w:lvl>
    <w:lvl w:ilvl="1" w:tplc="04260003" w:tentative="1">
      <w:start w:val="1"/>
      <w:numFmt w:val="bullet"/>
      <w:lvlText w:val="o"/>
      <w:lvlJc w:val="left"/>
      <w:pPr>
        <w:ind w:left="1810" w:hanging="360"/>
      </w:pPr>
      <w:rPr>
        <w:rFonts w:ascii="Courier New" w:hAnsi="Courier New" w:cs="Courier New" w:hint="default"/>
      </w:rPr>
    </w:lvl>
    <w:lvl w:ilvl="2" w:tplc="04260005" w:tentative="1">
      <w:start w:val="1"/>
      <w:numFmt w:val="bullet"/>
      <w:lvlText w:val=""/>
      <w:lvlJc w:val="left"/>
      <w:pPr>
        <w:ind w:left="2530" w:hanging="360"/>
      </w:pPr>
      <w:rPr>
        <w:rFonts w:ascii="Wingdings" w:hAnsi="Wingdings" w:hint="default"/>
      </w:rPr>
    </w:lvl>
    <w:lvl w:ilvl="3" w:tplc="04260001" w:tentative="1">
      <w:start w:val="1"/>
      <w:numFmt w:val="bullet"/>
      <w:lvlText w:val=""/>
      <w:lvlJc w:val="left"/>
      <w:pPr>
        <w:ind w:left="3250" w:hanging="360"/>
      </w:pPr>
      <w:rPr>
        <w:rFonts w:ascii="Symbol" w:hAnsi="Symbol" w:hint="default"/>
      </w:rPr>
    </w:lvl>
    <w:lvl w:ilvl="4" w:tplc="04260003" w:tentative="1">
      <w:start w:val="1"/>
      <w:numFmt w:val="bullet"/>
      <w:lvlText w:val="o"/>
      <w:lvlJc w:val="left"/>
      <w:pPr>
        <w:ind w:left="3970" w:hanging="360"/>
      </w:pPr>
      <w:rPr>
        <w:rFonts w:ascii="Courier New" w:hAnsi="Courier New" w:cs="Courier New" w:hint="default"/>
      </w:rPr>
    </w:lvl>
    <w:lvl w:ilvl="5" w:tplc="04260005" w:tentative="1">
      <w:start w:val="1"/>
      <w:numFmt w:val="bullet"/>
      <w:lvlText w:val=""/>
      <w:lvlJc w:val="left"/>
      <w:pPr>
        <w:ind w:left="4690" w:hanging="360"/>
      </w:pPr>
      <w:rPr>
        <w:rFonts w:ascii="Wingdings" w:hAnsi="Wingdings" w:hint="default"/>
      </w:rPr>
    </w:lvl>
    <w:lvl w:ilvl="6" w:tplc="04260001" w:tentative="1">
      <w:start w:val="1"/>
      <w:numFmt w:val="bullet"/>
      <w:lvlText w:val=""/>
      <w:lvlJc w:val="left"/>
      <w:pPr>
        <w:ind w:left="5410" w:hanging="360"/>
      </w:pPr>
      <w:rPr>
        <w:rFonts w:ascii="Symbol" w:hAnsi="Symbol" w:hint="default"/>
      </w:rPr>
    </w:lvl>
    <w:lvl w:ilvl="7" w:tplc="04260003" w:tentative="1">
      <w:start w:val="1"/>
      <w:numFmt w:val="bullet"/>
      <w:lvlText w:val="o"/>
      <w:lvlJc w:val="left"/>
      <w:pPr>
        <w:ind w:left="6130" w:hanging="360"/>
      </w:pPr>
      <w:rPr>
        <w:rFonts w:ascii="Courier New" w:hAnsi="Courier New" w:cs="Courier New" w:hint="default"/>
      </w:rPr>
    </w:lvl>
    <w:lvl w:ilvl="8" w:tplc="04260005" w:tentative="1">
      <w:start w:val="1"/>
      <w:numFmt w:val="bullet"/>
      <w:lvlText w:val=""/>
      <w:lvlJc w:val="left"/>
      <w:pPr>
        <w:ind w:left="6850" w:hanging="360"/>
      </w:pPr>
      <w:rPr>
        <w:rFonts w:ascii="Wingdings" w:hAnsi="Wingdings" w:hint="default"/>
      </w:rPr>
    </w:lvl>
  </w:abstractNum>
  <w:abstractNum w:abstractNumId="1" w15:restartNumberingAfterBreak="0">
    <w:nsid w:val="258B6E8C"/>
    <w:multiLevelType w:val="hybridMultilevel"/>
    <w:tmpl w:val="94D4256A"/>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 w15:restartNumberingAfterBreak="0">
    <w:nsid w:val="2C28341B"/>
    <w:multiLevelType w:val="hybridMultilevel"/>
    <w:tmpl w:val="3D7E92A8"/>
    <w:lvl w:ilvl="0" w:tplc="0426000F">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505BF6"/>
    <w:multiLevelType w:val="hybridMultilevel"/>
    <w:tmpl w:val="8D16FD32"/>
    <w:lvl w:ilvl="0" w:tplc="D3C015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F284FD2"/>
    <w:multiLevelType w:val="multilevel"/>
    <w:tmpl w:val="75524A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907F07"/>
    <w:multiLevelType w:val="multilevel"/>
    <w:tmpl w:val="7D9417A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720E4CE5"/>
    <w:multiLevelType w:val="hybridMultilevel"/>
    <w:tmpl w:val="49C43242"/>
    <w:lvl w:ilvl="0" w:tplc="8AFED34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15705519">
    <w:abstractNumId w:val="5"/>
  </w:num>
  <w:num w:numId="2" w16cid:durableId="4287963">
    <w:abstractNumId w:val="6"/>
  </w:num>
  <w:num w:numId="3" w16cid:durableId="1507549925">
    <w:abstractNumId w:val="3"/>
  </w:num>
  <w:num w:numId="4" w16cid:durableId="1775055524">
    <w:abstractNumId w:val="1"/>
  </w:num>
  <w:num w:numId="5" w16cid:durableId="891040255">
    <w:abstractNumId w:val="4"/>
  </w:num>
  <w:num w:numId="6" w16cid:durableId="149713097">
    <w:abstractNumId w:val="2"/>
  </w:num>
  <w:num w:numId="7" w16cid:durableId="21635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74B"/>
    <w:rsid w:val="00012D8F"/>
    <w:rsid w:val="00017376"/>
    <w:rsid w:val="000306D1"/>
    <w:rsid w:val="00072357"/>
    <w:rsid w:val="000B40CC"/>
    <w:rsid w:val="000D203B"/>
    <w:rsid w:val="000F63EC"/>
    <w:rsid w:val="00101B76"/>
    <w:rsid w:val="001A4D54"/>
    <w:rsid w:val="00205ABC"/>
    <w:rsid w:val="002266F5"/>
    <w:rsid w:val="00241317"/>
    <w:rsid w:val="002836AC"/>
    <w:rsid w:val="00291A82"/>
    <w:rsid w:val="002B0A4B"/>
    <w:rsid w:val="002C4C11"/>
    <w:rsid w:val="00391064"/>
    <w:rsid w:val="00491E17"/>
    <w:rsid w:val="004F0C97"/>
    <w:rsid w:val="00513D23"/>
    <w:rsid w:val="00526AE8"/>
    <w:rsid w:val="005702F7"/>
    <w:rsid w:val="005971BE"/>
    <w:rsid w:val="005A2165"/>
    <w:rsid w:val="00665744"/>
    <w:rsid w:val="006E4D2E"/>
    <w:rsid w:val="007A6669"/>
    <w:rsid w:val="007A74C5"/>
    <w:rsid w:val="008E196F"/>
    <w:rsid w:val="0091374B"/>
    <w:rsid w:val="00956534"/>
    <w:rsid w:val="00984BAA"/>
    <w:rsid w:val="00A2372E"/>
    <w:rsid w:val="00A34218"/>
    <w:rsid w:val="00AA2D0B"/>
    <w:rsid w:val="00AE470D"/>
    <w:rsid w:val="00AE69A9"/>
    <w:rsid w:val="00B14795"/>
    <w:rsid w:val="00B16495"/>
    <w:rsid w:val="00B644E3"/>
    <w:rsid w:val="00B914E2"/>
    <w:rsid w:val="00BC041E"/>
    <w:rsid w:val="00C17182"/>
    <w:rsid w:val="00CA79AD"/>
    <w:rsid w:val="00CD2460"/>
    <w:rsid w:val="00CD4E9B"/>
    <w:rsid w:val="00CD59D5"/>
    <w:rsid w:val="00D20DBF"/>
    <w:rsid w:val="00D439CB"/>
    <w:rsid w:val="00D62255"/>
    <w:rsid w:val="00D73E6F"/>
    <w:rsid w:val="00DD2250"/>
    <w:rsid w:val="00E32C52"/>
    <w:rsid w:val="00E508B0"/>
    <w:rsid w:val="00E72508"/>
    <w:rsid w:val="00EA64E9"/>
    <w:rsid w:val="00ED36CF"/>
    <w:rsid w:val="00F20BC2"/>
    <w:rsid w:val="00F34BB9"/>
    <w:rsid w:val="00FA66B2"/>
    <w:rsid w:val="00FE72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1D7"/>
  <w15:chartTrackingRefBased/>
  <w15:docId w15:val="{52527E02-D95C-4B9B-8800-1AD106D5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1374B"/>
    <w:pPr>
      <w:spacing w:after="0" w:line="240" w:lineRule="auto"/>
      <w:contextualSpacing/>
      <w:jc w:val="both"/>
    </w:pPr>
    <w:rPr>
      <w:rFonts w:ascii="Times New Roman" w:eastAsiaTheme="minorEastAsia" w:hAnsi="Times New Roman"/>
      <w:kern w:val="0"/>
      <w:szCs w:val="22"/>
      <w14:ligatures w14:val="none"/>
    </w:rPr>
  </w:style>
  <w:style w:type="paragraph" w:styleId="Virsraksts1">
    <w:name w:val="heading 1"/>
    <w:basedOn w:val="Parasts"/>
    <w:next w:val="Parasts"/>
    <w:link w:val="Virsraksts1Rakstz"/>
    <w:uiPriority w:val="9"/>
    <w:qFormat/>
    <w:rsid w:val="0091374B"/>
    <w:pPr>
      <w:keepNext/>
      <w:keepLines/>
      <w:spacing w:before="360" w:after="80" w:line="278" w:lineRule="auto"/>
      <w:contextualSpacing w:val="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1374B"/>
    <w:pPr>
      <w:keepNext/>
      <w:keepLines/>
      <w:spacing w:before="160" w:after="80" w:line="278" w:lineRule="auto"/>
      <w:contextualSpacing w:val="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1374B"/>
    <w:pPr>
      <w:keepNext/>
      <w:keepLines/>
      <w:spacing w:before="160" w:after="80" w:line="278" w:lineRule="auto"/>
      <w:contextualSpacing w:val="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1374B"/>
    <w:pPr>
      <w:keepNext/>
      <w:keepLines/>
      <w:spacing w:before="80" w:after="40" w:line="278" w:lineRule="auto"/>
      <w:contextualSpacing w:val="0"/>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Virsraksts5">
    <w:name w:val="heading 5"/>
    <w:basedOn w:val="Parasts"/>
    <w:next w:val="Parasts"/>
    <w:link w:val="Virsraksts5Rakstz"/>
    <w:uiPriority w:val="9"/>
    <w:semiHidden/>
    <w:unhideWhenUsed/>
    <w:qFormat/>
    <w:rsid w:val="0091374B"/>
    <w:pPr>
      <w:keepNext/>
      <w:keepLines/>
      <w:spacing w:before="80" w:after="40" w:line="278" w:lineRule="auto"/>
      <w:contextualSpacing w:val="0"/>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Virsraksts6">
    <w:name w:val="heading 6"/>
    <w:basedOn w:val="Parasts"/>
    <w:next w:val="Parasts"/>
    <w:link w:val="Virsraksts6Rakstz"/>
    <w:uiPriority w:val="9"/>
    <w:semiHidden/>
    <w:unhideWhenUsed/>
    <w:qFormat/>
    <w:rsid w:val="0091374B"/>
    <w:pPr>
      <w:keepNext/>
      <w:keepLines/>
      <w:spacing w:before="40" w:line="278" w:lineRule="auto"/>
      <w:contextualSpacing w:val="0"/>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Virsraksts7">
    <w:name w:val="heading 7"/>
    <w:basedOn w:val="Parasts"/>
    <w:next w:val="Parasts"/>
    <w:link w:val="Virsraksts7Rakstz"/>
    <w:uiPriority w:val="9"/>
    <w:semiHidden/>
    <w:unhideWhenUsed/>
    <w:qFormat/>
    <w:rsid w:val="0091374B"/>
    <w:pPr>
      <w:keepNext/>
      <w:keepLines/>
      <w:spacing w:before="40" w:line="278" w:lineRule="auto"/>
      <w:contextualSpacing w:val="0"/>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Virsraksts8">
    <w:name w:val="heading 8"/>
    <w:basedOn w:val="Parasts"/>
    <w:next w:val="Parasts"/>
    <w:link w:val="Virsraksts8Rakstz"/>
    <w:uiPriority w:val="9"/>
    <w:semiHidden/>
    <w:unhideWhenUsed/>
    <w:qFormat/>
    <w:rsid w:val="0091374B"/>
    <w:pPr>
      <w:keepNext/>
      <w:keepLines/>
      <w:spacing w:line="278" w:lineRule="auto"/>
      <w:contextualSpacing w:val="0"/>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Virsraksts9">
    <w:name w:val="heading 9"/>
    <w:basedOn w:val="Parasts"/>
    <w:next w:val="Parasts"/>
    <w:link w:val="Virsraksts9Rakstz"/>
    <w:uiPriority w:val="9"/>
    <w:semiHidden/>
    <w:unhideWhenUsed/>
    <w:qFormat/>
    <w:rsid w:val="0091374B"/>
    <w:pPr>
      <w:keepNext/>
      <w:keepLines/>
      <w:spacing w:line="278" w:lineRule="auto"/>
      <w:contextualSpacing w:val="0"/>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37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137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1374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1374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1374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137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37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37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37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374B"/>
    <w:pPr>
      <w:spacing w:after="80"/>
      <w:jc w:val="left"/>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137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374B"/>
    <w:pPr>
      <w:numPr>
        <w:ilvl w:val="1"/>
      </w:numPr>
      <w:spacing w:after="160" w:line="278" w:lineRule="auto"/>
      <w:contextualSpacing w:val="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137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374B"/>
    <w:pPr>
      <w:spacing w:before="160" w:after="160" w:line="278" w:lineRule="auto"/>
      <w:contextualSpacing w:val="0"/>
      <w:jc w:val="center"/>
    </w:pPr>
    <w:rPr>
      <w:rFonts w:asciiTheme="minorHAnsi" w:eastAsiaTheme="minorHAnsi" w:hAnsiTheme="minorHAnsi"/>
      <w:i/>
      <w:iCs/>
      <w:color w:val="404040" w:themeColor="text1" w:themeTint="BF"/>
      <w:kern w:val="2"/>
      <w:szCs w:val="24"/>
      <w14:ligatures w14:val="standardContextual"/>
    </w:rPr>
  </w:style>
  <w:style w:type="character" w:customStyle="1" w:styleId="CittsRakstz">
    <w:name w:val="Citāts Rakstz."/>
    <w:basedOn w:val="Noklusjumarindkopasfonts"/>
    <w:link w:val="Citts"/>
    <w:uiPriority w:val="29"/>
    <w:rsid w:val="0091374B"/>
    <w:rPr>
      <w:i/>
      <w:iCs/>
      <w:color w:val="404040" w:themeColor="text1" w:themeTint="BF"/>
    </w:rPr>
  </w:style>
  <w:style w:type="paragraph" w:styleId="Sarakstarindkopa">
    <w:name w:val="List Paragraph"/>
    <w:basedOn w:val="Parasts"/>
    <w:uiPriority w:val="34"/>
    <w:qFormat/>
    <w:rsid w:val="0091374B"/>
    <w:pPr>
      <w:spacing w:after="160" w:line="278" w:lineRule="auto"/>
      <w:ind w:left="720"/>
      <w:jc w:val="left"/>
    </w:pPr>
    <w:rPr>
      <w:rFonts w:asciiTheme="minorHAnsi" w:eastAsiaTheme="minorHAnsi" w:hAnsiTheme="minorHAnsi"/>
      <w:kern w:val="2"/>
      <w:szCs w:val="24"/>
      <w14:ligatures w14:val="standardContextual"/>
    </w:rPr>
  </w:style>
  <w:style w:type="character" w:styleId="Intensvsizclums">
    <w:name w:val="Intense Emphasis"/>
    <w:basedOn w:val="Noklusjumarindkopasfonts"/>
    <w:uiPriority w:val="21"/>
    <w:qFormat/>
    <w:rsid w:val="0091374B"/>
    <w:rPr>
      <w:i/>
      <w:iCs/>
      <w:color w:val="0F4761" w:themeColor="accent1" w:themeShade="BF"/>
    </w:rPr>
  </w:style>
  <w:style w:type="paragraph" w:styleId="Intensvscitts">
    <w:name w:val="Intense Quote"/>
    <w:basedOn w:val="Parasts"/>
    <w:next w:val="Parasts"/>
    <w:link w:val="IntensvscittsRakstz"/>
    <w:uiPriority w:val="30"/>
    <w:qFormat/>
    <w:rsid w:val="0091374B"/>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vscittsRakstz">
    <w:name w:val="Intensīvs citāts Rakstz."/>
    <w:basedOn w:val="Noklusjumarindkopasfonts"/>
    <w:link w:val="Intensvscitts"/>
    <w:uiPriority w:val="30"/>
    <w:rsid w:val="0091374B"/>
    <w:rPr>
      <w:i/>
      <w:iCs/>
      <w:color w:val="0F4761" w:themeColor="accent1" w:themeShade="BF"/>
    </w:rPr>
  </w:style>
  <w:style w:type="character" w:styleId="Intensvaatsauce">
    <w:name w:val="Intense Reference"/>
    <w:basedOn w:val="Noklusjumarindkopasfonts"/>
    <w:uiPriority w:val="32"/>
    <w:qFormat/>
    <w:rsid w:val="0091374B"/>
    <w:rPr>
      <w:b/>
      <w:bCs/>
      <w:smallCaps/>
      <w:color w:val="0F4761" w:themeColor="accent1" w:themeShade="BF"/>
      <w:spacing w:val="5"/>
    </w:rPr>
  </w:style>
  <w:style w:type="paragraph" w:styleId="Paraststmeklis">
    <w:name w:val="Normal (Web)"/>
    <w:basedOn w:val="Parasts"/>
    <w:rsid w:val="00F20BC2"/>
    <w:pPr>
      <w:spacing w:after="200" w:line="276" w:lineRule="auto"/>
      <w:contextualSpacing w:val="0"/>
      <w:jc w:val="left"/>
    </w:pPr>
    <w:rPr>
      <w:rFonts w:eastAsia="Calibri" w:cs="Times New Roman"/>
      <w:szCs w:val="24"/>
    </w:rPr>
  </w:style>
  <w:style w:type="table" w:styleId="Reatabula">
    <w:name w:val="Table Grid"/>
    <w:basedOn w:val="Parastatabula"/>
    <w:uiPriority w:val="39"/>
    <w:rsid w:val="000D2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3668</Words>
  <Characters>2091</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AnitaBroka</dc:creator>
  <cp:keywords/>
  <dc:description/>
  <cp:lastModifiedBy>Lietvediba</cp:lastModifiedBy>
  <cp:revision>9</cp:revision>
  <dcterms:created xsi:type="dcterms:W3CDTF">2026-09-20T10:13:00Z</dcterms:created>
  <dcterms:modified xsi:type="dcterms:W3CDTF">2026-10-03T18:28:00Z</dcterms:modified>
</cp:coreProperties>
</file>